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78C2F" w14:textId="629A7B06" w:rsidR="00391745" w:rsidRDefault="00391745"/>
    <w:p w14:paraId="047EAB59" w14:textId="3A04A026" w:rsidR="0085209B" w:rsidRDefault="00391745">
      <w:r>
        <w:rPr>
          <w:rFonts w:ascii="Arial" w:hAnsi="Arial" w:cs="Arial"/>
          <w:noProof/>
          <w:color w:val="2962FF"/>
          <w:sz w:val="20"/>
          <w:szCs w:val="20"/>
        </w:rPr>
        <w:drawing>
          <wp:anchor distT="0" distB="0" distL="114300" distR="114300" simplePos="0" relativeHeight="251658240" behindDoc="0" locked="0" layoutInCell="1" allowOverlap="1" wp14:anchorId="6A6F981A" wp14:editId="08B8D0F4">
            <wp:simplePos x="0" y="0"/>
            <wp:positionH relativeFrom="margin">
              <wp:align>center</wp:align>
            </wp:positionH>
            <wp:positionV relativeFrom="paragraph">
              <wp:posOffset>0</wp:posOffset>
            </wp:positionV>
            <wp:extent cx="3400425" cy="1609725"/>
            <wp:effectExtent l="0" t="0" r="9525" b="9525"/>
            <wp:wrapSquare wrapText="bothSides"/>
            <wp:docPr id="2" name="Picture 2" descr="NWSRA Logo - Adaptive Adventure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SRA Logo - Adaptive Adventure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8BB91" w14:textId="2C3AC4EE" w:rsidR="00391745" w:rsidRPr="00391745" w:rsidRDefault="00391745" w:rsidP="00391745"/>
    <w:p w14:paraId="48480B53" w14:textId="0EE73909" w:rsidR="00391745" w:rsidRPr="00391745" w:rsidRDefault="00391745" w:rsidP="00391745"/>
    <w:p w14:paraId="5783C57E" w14:textId="5CED28EE" w:rsidR="00391745" w:rsidRPr="00391745" w:rsidRDefault="00391745" w:rsidP="00391745"/>
    <w:p w14:paraId="24935D60" w14:textId="0B9A13CB" w:rsidR="00391745" w:rsidRDefault="00391745" w:rsidP="00391745"/>
    <w:p w14:paraId="60A644F3" w14:textId="7500013C" w:rsidR="00391745" w:rsidRDefault="00391745" w:rsidP="00391745"/>
    <w:p w14:paraId="0540011B" w14:textId="679D08D2" w:rsidR="00993473" w:rsidRDefault="00391745" w:rsidP="00993473">
      <w:pPr>
        <w:jc w:val="center"/>
        <w:rPr>
          <w:rFonts w:ascii="Franklin Gothic Heavy" w:hAnsi="Franklin Gothic Heavy"/>
          <w:color w:val="7030A0"/>
          <w:sz w:val="52"/>
          <w:szCs w:val="52"/>
        </w:rPr>
      </w:pPr>
      <w:r w:rsidRPr="00391745">
        <w:rPr>
          <w:rFonts w:ascii="Franklin Gothic Heavy" w:hAnsi="Franklin Gothic Heavy"/>
          <w:color w:val="7030A0"/>
          <w:sz w:val="52"/>
          <w:szCs w:val="52"/>
        </w:rPr>
        <w:t>NINJA STRESS BALLS</w:t>
      </w:r>
    </w:p>
    <w:p w14:paraId="54CC2A9A" w14:textId="2B4BBA7A" w:rsidR="00391745" w:rsidRPr="00993473" w:rsidRDefault="00391745" w:rsidP="00993473">
      <w:pPr>
        <w:rPr>
          <w:rFonts w:ascii="Franklin Gothic Heavy" w:hAnsi="Franklin Gothic Heavy"/>
          <w:color w:val="7030A0"/>
          <w:sz w:val="52"/>
          <w:szCs w:val="52"/>
        </w:rPr>
      </w:pPr>
      <w:r>
        <w:t>Supplies:</w:t>
      </w:r>
    </w:p>
    <w:p w14:paraId="52B8FF1E" w14:textId="2154F5EB" w:rsidR="00391745" w:rsidRDefault="00391745" w:rsidP="00391745">
      <w:pPr>
        <w:pStyle w:val="ListParagraph"/>
        <w:numPr>
          <w:ilvl w:val="0"/>
          <w:numId w:val="1"/>
        </w:numPr>
      </w:pPr>
      <w:r>
        <w:t xml:space="preserve">2 balloons for each stress ball. </w:t>
      </w:r>
    </w:p>
    <w:p w14:paraId="536AF4EA" w14:textId="4025319E" w:rsidR="00391745" w:rsidRDefault="00391745" w:rsidP="00391745">
      <w:pPr>
        <w:pStyle w:val="ListParagraph"/>
        <w:numPr>
          <w:ilvl w:val="0"/>
          <w:numId w:val="1"/>
        </w:numPr>
      </w:pPr>
      <w:r>
        <w:t>Scissors</w:t>
      </w:r>
    </w:p>
    <w:p w14:paraId="407A1395" w14:textId="56236812" w:rsidR="00391745" w:rsidRDefault="00391745" w:rsidP="00391745">
      <w:pPr>
        <w:pStyle w:val="ListParagraph"/>
        <w:numPr>
          <w:ilvl w:val="0"/>
          <w:numId w:val="1"/>
        </w:numPr>
      </w:pPr>
      <w:r>
        <w:t>Sandwich baggies</w:t>
      </w:r>
    </w:p>
    <w:p w14:paraId="6ACE6DF7" w14:textId="06AAAB95" w:rsidR="00391745" w:rsidRDefault="00391745" w:rsidP="00391745">
      <w:pPr>
        <w:pStyle w:val="ListParagraph"/>
        <w:numPr>
          <w:ilvl w:val="0"/>
          <w:numId w:val="1"/>
        </w:numPr>
      </w:pPr>
      <w:r>
        <w:t>Flour</w:t>
      </w:r>
    </w:p>
    <w:p w14:paraId="435C9771" w14:textId="2D76752E" w:rsidR="00391745" w:rsidRDefault="00391745" w:rsidP="00391745">
      <w:pPr>
        <w:pStyle w:val="ListParagraph"/>
        <w:numPr>
          <w:ilvl w:val="0"/>
          <w:numId w:val="1"/>
        </w:numPr>
      </w:pPr>
      <w:r>
        <w:t>Black sharpie or pen</w:t>
      </w:r>
    </w:p>
    <w:p w14:paraId="53C06F9B" w14:textId="63C6D705" w:rsidR="00391745" w:rsidRDefault="00391745" w:rsidP="00391745">
      <w:r>
        <w:t>Directions:</w:t>
      </w:r>
    </w:p>
    <w:p w14:paraId="6FC39BF4" w14:textId="6110365D" w:rsidR="00391745" w:rsidRDefault="00391745" w:rsidP="00391745">
      <w:r>
        <w:t xml:space="preserve">Step 1: </w:t>
      </w:r>
      <w:r w:rsidR="00993473">
        <w:t xml:space="preserve">Cut the seal off the baggie if it has one. </w:t>
      </w:r>
      <w:r>
        <w:t>Fill a baggie with ¾ cup of flour</w:t>
      </w:r>
      <w:r w:rsidR="00993473">
        <w:t xml:space="preserve">. </w:t>
      </w:r>
    </w:p>
    <w:p w14:paraId="1B2571EE" w14:textId="67C855D7" w:rsidR="00993473" w:rsidRPr="00993473" w:rsidRDefault="00993473" w:rsidP="00993473">
      <w:r>
        <w:rPr>
          <w:noProof/>
        </w:rPr>
        <w:drawing>
          <wp:anchor distT="0" distB="0" distL="114300" distR="114300" simplePos="0" relativeHeight="251659264" behindDoc="0" locked="0" layoutInCell="1" allowOverlap="1" wp14:anchorId="4CA70F02" wp14:editId="509C755E">
            <wp:simplePos x="0" y="0"/>
            <wp:positionH relativeFrom="margin">
              <wp:align>left</wp:align>
            </wp:positionH>
            <wp:positionV relativeFrom="paragraph">
              <wp:posOffset>36195</wp:posOffset>
            </wp:positionV>
            <wp:extent cx="2152650" cy="14351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24A90" w14:textId="46018114" w:rsidR="00993473" w:rsidRPr="00993473" w:rsidRDefault="00993473" w:rsidP="00993473"/>
    <w:p w14:paraId="0DA87572" w14:textId="3791525F" w:rsidR="00993473" w:rsidRPr="00993473" w:rsidRDefault="00993473" w:rsidP="00993473"/>
    <w:p w14:paraId="4543EB42" w14:textId="0907549D" w:rsidR="00993473" w:rsidRPr="00993473" w:rsidRDefault="00993473" w:rsidP="00993473"/>
    <w:p w14:paraId="2B80AFEE" w14:textId="02F78EB3" w:rsidR="00993473" w:rsidRPr="00993473" w:rsidRDefault="00993473" w:rsidP="00993473"/>
    <w:p w14:paraId="68A6C0FD" w14:textId="4D798049" w:rsidR="00993473" w:rsidRDefault="00993473" w:rsidP="00993473"/>
    <w:p w14:paraId="6BABC906" w14:textId="39BA4AAE" w:rsidR="00993473" w:rsidRPr="000E16AE" w:rsidRDefault="00993473" w:rsidP="00993473">
      <w:pPr>
        <w:pStyle w:val="NormalWeb"/>
        <w:spacing w:before="0" w:beforeAutospacing="0" w:after="0" w:afterAutospacing="0"/>
        <w:textAlignment w:val="baseline"/>
        <w:rPr>
          <w:rFonts w:asciiTheme="minorHAnsi" w:hAnsiTheme="minorHAnsi" w:cstheme="minorHAnsi"/>
          <w:color w:val="121A21"/>
        </w:rPr>
      </w:pPr>
      <w:r>
        <w:t xml:space="preserve">Step 2: </w:t>
      </w:r>
      <w:r w:rsidRPr="000E16AE">
        <w:rPr>
          <w:rFonts w:asciiTheme="minorHAnsi" w:hAnsiTheme="minorHAnsi" w:cstheme="minorHAnsi"/>
          <w:sz w:val="22"/>
          <w:szCs w:val="22"/>
        </w:rPr>
        <w:t>Fold over the baggie and squeeze out all the air. Cut the blowing end</w:t>
      </w:r>
      <w:r w:rsidRPr="000E16AE">
        <w:rPr>
          <w:rFonts w:asciiTheme="minorHAnsi" w:hAnsiTheme="minorHAnsi" w:cstheme="minorHAnsi"/>
          <w:sz w:val="22"/>
          <w:szCs w:val="22"/>
        </w:rPr>
        <w:t xml:space="preserve"> of a balloon off. Whatever color you want to be the face</w:t>
      </w:r>
      <w:r w:rsidRPr="000E16AE">
        <w:rPr>
          <w:rFonts w:asciiTheme="minorHAnsi" w:hAnsiTheme="minorHAnsi" w:cstheme="minorHAnsi"/>
          <w:sz w:val="22"/>
          <w:szCs w:val="22"/>
        </w:rPr>
        <w:t xml:space="preserve"> so that you are left with a round balloon with a hole.</w:t>
      </w:r>
    </w:p>
    <w:p w14:paraId="3D3726CC" w14:textId="70EFD3D0" w:rsidR="00993473" w:rsidRDefault="00993473" w:rsidP="00993473">
      <w:pPr>
        <w:pStyle w:val="NormalWeb"/>
        <w:spacing w:before="0" w:beforeAutospacing="0" w:after="0" w:afterAutospacing="0"/>
        <w:textAlignment w:val="baseline"/>
        <w:rPr>
          <w:rFonts w:ascii="inherit" w:hAnsi="inherit"/>
          <w:color w:val="121A21"/>
        </w:rPr>
      </w:pPr>
    </w:p>
    <w:p w14:paraId="7730C026" w14:textId="77777777" w:rsidR="00993473" w:rsidRDefault="00993473" w:rsidP="00993473"/>
    <w:p w14:paraId="07146D77" w14:textId="08427596" w:rsidR="00993473" w:rsidRDefault="00993473" w:rsidP="00993473"/>
    <w:p w14:paraId="7353D589" w14:textId="7A10B7CC" w:rsidR="00993473" w:rsidRDefault="00993473" w:rsidP="00993473"/>
    <w:p w14:paraId="2CA62513" w14:textId="0352B4C6" w:rsidR="00993473" w:rsidRDefault="00993473" w:rsidP="00993473">
      <w:r>
        <w:rPr>
          <w:noProof/>
        </w:rPr>
        <w:drawing>
          <wp:anchor distT="0" distB="0" distL="114300" distR="114300" simplePos="0" relativeHeight="251660288" behindDoc="0" locked="0" layoutInCell="1" allowOverlap="1" wp14:anchorId="09289630" wp14:editId="6D6125F8">
            <wp:simplePos x="0" y="0"/>
            <wp:positionH relativeFrom="margin">
              <wp:posOffset>-9525</wp:posOffset>
            </wp:positionH>
            <wp:positionV relativeFrom="paragraph">
              <wp:posOffset>-915670</wp:posOffset>
            </wp:positionV>
            <wp:extent cx="2209800" cy="147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9800" cy="147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AEAD3" w14:textId="2720C9DB" w:rsidR="00993473" w:rsidRDefault="00993473" w:rsidP="00993473"/>
    <w:p w14:paraId="2F75BDD5" w14:textId="6D8C4F62" w:rsidR="00993473" w:rsidRDefault="00993473" w:rsidP="00993473">
      <w:r>
        <w:rPr>
          <w:noProof/>
        </w:rPr>
        <w:lastRenderedPageBreak/>
        <w:drawing>
          <wp:anchor distT="0" distB="0" distL="114300" distR="114300" simplePos="0" relativeHeight="251661312" behindDoc="0" locked="0" layoutInCell="1" allowOverlap="1" wp14:anchorId="54F7D405" wp14:editId="47CD67DA">
            <wp:simplePos x="0" y="0"/>
            <wp:positionH relativeFrom="margin">
              <wp:align>left</wp:align>
            </wp:positionH>
            <wp:positionV relativeFrom="paragraph">
              <wp:posOffset>285750</wp:posOffset>
            </wp:positionV>
            <wp:extent cx="2157095" cy="14382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709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t>Step 3: Stuff the baggie filled with flour into the balloon.</w:t>
      </w:r>
    </w:p>
    <w:p w14:paraId="59388208" w14:textId="4F704962" w:rsidR="00993473" w:rsidRDefault="00993473" w:rsidP="00993473"/>
    <w:p w14:paraId="51943765" w14:textId="186E765C" w:rsidR="00993473" w:rsidRDefault="00993473" w:rsidP="00993473"/>
    <w:p w14:paraId="213790DA" w14:textId="6A7314DC" w:rsidR="00993473" w:rsidRDefault="00993473" w:rsidP="00993473"/>
    <w:p w14:paraId="449C1F15" w14:textId="7661654E" w:rsidR="00993473" w:rsidRDefault="00993473" w:rsidP="00993473"/>
    <w:p w14:paraId="119ECE83" w14:textId="2BF47357" w:rsidR="00993473" w:rsidRDefault="00993473" w:rsidP="00993473"/>
    <w:p w14:paraId="0837BC98" w14:textId="7582E011" w:rsidR="00993473" w:rsidRDefault="00993473" w:rsidP="00993473"/>
    <w:p w14:paraId="16264EA6" w14:textId="38FD1AA7" w:rsidR="00993473" w:rsidRDefault="000E16AE" w:rsidP="00993473">
      <w:r>
        <w:t xml:space="preserve">Step 4: Cut off the blowing end of another balloon. Cut a small slit in the balloon for the ninjas face. Then stretch the balloon over the other balloon. The opening of the balloon with the baggie should go inside the other balloon so that the opening is covered and </w:t>
      </w:r>
      <w:proofErr w:type="gramStart"/>
      <w:r>
        <w:t>can’t</w:t>
      </w:r>
      <w:proofErr w:type="gramEnd"/>
      <w:r>
        <w:t xml:space="preserve"> come out. Then draw a face on the ninja with the sharpie.</w:t>
      </w:r>
    </w:p>
    <w:p w14:paraId="49F54365" w14:textId="24D619C4" w:rsidR="000E16AE" w:rsidRDefault="000E16AE" w:rsidP="00993473">
      <w:r>
        <w:rPr>
          <w:noProof/>
        </w:rPr>
        <w:drawing>
          <wp:anchor distT="0" distB="0" distL="114300" distR="114300" simplePos="0" relativeHeight="251663360" behindDoc="0" locked="0" layoutInCell="1" allowOverlap="1" wp14:anchorId="1B45B5E4" wp14:editId="58381A02">
            <wp:simplePos x="0" y="0"/>
            <wp:positionH relativeFrom="margin">
              <wp:posOffset>2590800</wp:posOffset>
            </wp:positionH>
            <wp:positionV relativeFrom="paragraph">
              <wp:posOffset>10795</wp:posOffset>
            </wp:positionV>
            <wp:extent cx="2305050" cy="149860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50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117D348" wp14:editId="4105A8EE">
            <wp:simplePos x="0" y="0"/>
            <wp:positionH relativeFrom="margin">
              <wp:align>left</wp:align>
            </wp:positionH>
            <wp:positionV relativeFrom="paragraph">
              <wp:posOffset>4445</wp:posOffset>
            </wp:positionV>
            <wp:extent cx="2238375" cy="14922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83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490CED" w14:textId="4D9F905C" w:rsidR="00993473" w:rsidRDefault="00993473" w:rsidP="00993473"/>
    <w:p w14:paraId="13286285" w14:textId="77777777" w:rsidR="00993473" w:rsidRDefault="00993473" w:rsidP="00993473"/>
    <w:p w14:paraId="4942322A" w14:textId="2ED7C55F" w:rsidR="00993473" w:rsidRDefault="00993473" w:rsidP="00993473"/>
    <w:p w14:paraId="7B7197B9" w14:textId="08146FFC" w:rsidR="00993473" w:rsidRDefault="00993473" w:rsidP="00993473"/>
    <w:p w14:paraId="76057218" w14:textId="01729BF8" w:rsidR="00993473" w:rsidRDefault="00993473" w:rsidP="00993473"/>
    <w:p w14:paraId="211BAD62" w14:textId="77777777" w:rsidR="00993473" w:rsidRDefault="00993473" w:rsidP="00993473"/>
    <w:p w14:paraId="05C6B5D4" w14:textId="77777777" w:rsidR="00993473" w:rsidRDefault="00993473" w:rsidP="00993473"/>
    <w:p w14:paraId="5C324324" w14:textId="77777777" w:rsidR="00993473" w:rsidRDefault="00993473" w:rsidP="00993473"/>
    <w:p w14:paraId="254DA360" w14:textId="77777777" w:rsidR="00993473" w:rsidRDefault="00993473" w:rsidP="00993473"/>
    <w:p w14:paraId="0F91DEE4" w14:textId="35A669AA" w:rsidR="00993473" w:rsidRPr="00993473" w:rsidRDefault="00993473" w:rsidP="00993473"/>
    <w:sectPr w:rsidR="00993473" w:rsidRPr="00993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C73E6" w14:textId="77777777" w:rsidR="00B726E5" w:rsidRDefault="00B726E5" w:rsidP="00993473">
      <w:pPr>
        <w:spacing w:after="0" w:line="240" w:lineRule="auto"/>
      </w:pPr>
      <w:r>
        <w:separator/>
      </w:r>
    </w:p>
  </w:endnote>
  <w:endnote w:type="continuationSeparator" w:id="0">
    <w:p w14:paraId="4FB184D2" w14:textId="77777777" w:rsidR="00B726E5" w:rsidRDefault="00B726E5" w:rsidP="0099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08621" w14:textId="77777777" w:rsidR="00B726E5" w:rsidRDefault="00B726E5" w:rsidP="00993473">
      <w:pPr>
        <w:spacing w:after="0" w:line="240" w:lineRule="auto"/>
      </w:pPr>
      <w:r>
        <w:separator/>
      </w:r>
    </w:p>
  </w:footnote>
  <w:footnote w:type="continuationSeparator" w:id="0">
    <w:p w14:paraId="18AA6883" w14:textId="77777777" w:rsidR="00B726E5" w:rsidRDefault="00B726E5" w:rsidP="009934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2E4D5A"/>
    <w:multiLevelType w:val="hybridMultilevel"/>
    <w:tmpl w:val="52503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45"/>
    <w:rsid w:val="000E16AE"/>
    <w:rsid w:val="00391745"/>
    <w:rsid w:val="0085209B"/>
    <w:rsid w:val="00993473"/>
    <w:rsid w:val="00B7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E395"/>
  <w15:chartTrackingRefBased/>
  <w15:docId w15:val="{687E6CD4-1B4D-4B14-8A84-EE3F7FDF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745"/>
    <w:pPr>
      <w:ind w:left="720"/>
      <w:contextualSpacing/>
    </w:pPr>
  </w:style>
  <w:style w:type="paragraph" w:styleId="NormalWeb">
    <w:name w:val="Normal (Web)"/>
    <w:basedOn w:val="Normal"/>
    <w:uiPriority w:val="99"/>
    <w:semiHidden/>
    <w:unhideWhenUsed/>
    <w:rsid w:val="009934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3473"/>
    <w:rPr>
      <w:b/>
      <w:bCs/>
    </w:rPr>
  </w:style>
  <w:style w:type="paragraph" w:styleId="Header">
    <w:name w:val="header"/>
    <w:basedOn w:val="Normal"/>
    <w:link w:val="HeaderChar"/>
    <w:uiPriority w:val="99"/>
    <w:unhideWhenUsed/>
    <w:rsid w:val="0099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473"/>
  </w:style>
  <w:style w:type="paragraph" w:styleId="Footer">
    <w:name w:val="footer"/>
    <w:basedOn w:val="Normal"/>
    <w:link w:val="FooterChar"/>
    <w:uiPriority w:val="99"/>
    <w:unhideWhenUsed/>
    <w:rsid w:val="0099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0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google.com/url?sa=i&amp;url=https%3A%2F%2Fadaptiveadventures.org%2Fcycling%2Fnwsra-logo%2F&amp;psig=AOvVaw2SkgMRl4nkA_DBDHT1erw9&amp;ust=1589944651230000&amp;source=images&amp;cd=vfe&amp;ved=0CAIQjRxqFwoTCLit2Mj7vukCFQAAAAAdAAAAABAD"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Kaila Robinson</dc:creator>
  <cp:keywords/>
  <dc:description/>
  <cp:lastModifiedBy>Kaila Robinson</cp:lastModifiedBy>
  <cp:revision>1</cp:revision>
  <dcterms:created xsi:type="dcterms:W3CDTF">2020-05-19T03:16:00Z</dcterms:created>
  <dcterms:modified xsi:type="dcterms:W3CDTF">2020-05-19T03:49:00Z</dcterms:modified>
</cp:coreProperties>
</file>