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21A85" w14:textId="77777777" w:rsidR="000840DF" w:rsidRPr="00976BC4" w:rsidRDefault="000840DF">
      <w:pPr>
        <w:rPr>
          <w:rFonts w:asciiTheme="minorHAnsi" w:hAnsiTheme="minorHAnsi"/>
          <w:sz w:val="24"/>
          <w:szCs w:val="24"/>
        </w:rPr>
      </w:pPr>
    </w:p>
    <w:p w14:paraId="15993161" w14:textId="434C72D6" w:rsidR="00B86CEA" w:rsidRPr="00976BC4" w:rsidRDefault="00B86CEA">
      <w:pPr>
        <w:rPr>
          <w:rFonts w:asciiTheme="minorHAnsi" w:hAnsiTheme="minorHAnsi"/>
          <w:sz w:val="24"/>
          <w:szCs w:val="24"/>
        </w:rPr>
      </w:pPr>
    </w:p>
    <w:p w14:paraId="3108055F" w14:textId="77777777" w:rsidR="00476B33" w:rsidRPr="00976BC4" w:rsidRDefault="002C235F">
      <w:pPr>
        <w:rPr>
          <w:rFonts w:asciiTheme="minorHAnsi" w:hAnsiTheme="minorHAnsi"/>
          <w:sz w:val="24"/>
          <w:szCs w:val="24"/>
        </w:rPr>
      </w:pPr>
      <w:r w:rsidRPr="00976BC4">
        <w:rPr>
          <w:rFonts w:asciiTheme="minorHAnsi" w:hAnsiTheme="minorHAnsi"/>
          <w:sz w:val="24"/>
          <w:szCs w:val="24"/>
        </w:rPr>
        <w:t>To: Interested Bidders</w:t>
      </w:r>
    </w:p>
    <w:p w14:paraId="1BC2CAA8" w14:textId="77777777" w:rsidR="00476B33" w:rsidRPr="00976BC4" w:rsidRDefault="00476B33">
      <w:pPr>
        <w:rPr>
          <w:rFonts w:asciiTheme="minorHAnsi" w:hAnsiTheme="minorHAnsi"/>
          <w:sz w:val="24"/>
          <w:szCs w:val="24"/>
        </w:rPr>
      </w:pPr>
    </w:p>
    <w:p w14:paraId="1AE54AE7" w14:textId="2C6210C0" w:rsidR="00476B33" w:rsidRPr="00976BC4" w:rsidRDefault="00476B33">
      <w:pPr>
        <w:rPr>
          <w:rFonts w:asciiTheme="minorHAnsi" w:hAnsiTheme="minorHAnsi"/>
          <w:sz w:val="24"/>
          <w:szCs w:val="24"/>
        </w:rPr>
      </w:pPr>
      <w:r w:rsidRPr="00976BC4">
        <w:rPr>
          <w:rFonts w:asciiTheme="minorHAnsi" w:hAnsiTheme="minorHAnsi"/>
          <w:sz w:val="24"/>
          <w:szCs w:val="24"/>
        </w:rPr>
        <w:t>The Northwest Special Recreation Asso</w:t>
      </w:r>
      <w:r w:rsidR="002C235F" w:rsidRPr="00976BC4">
        <w:rPr>
          <w:rFonts w:asciiTheme="minorHAnsi" w:hAnsiTheme="minorHAnsi"/>
          <w:sz w:val="24"/>
          <w:szCs w:val="24"/>
        </w:rPr>
        <w:t xml:space="preserve">ciation (NWSRA) is </w:t>
      </w:r>
      <w:r w:rsidRPr="00976BC4">
        <w:rPr>
          <w:rFonts w:asciiTheme="minorHAnsi" w:hAnsiTheme="minorHAnsi"/>
          <w:sz w:val="24"/>
          <w:szCs w:val="24"/>
        </w:rPr>
        <w:t>securing bids for tra</w:t>
      </w:r>
      <w:r w:rsidR="001B00BB" w:rsidRPr="00976BC4">
        <w:rPr>
          <w:rFonts w:asciiTheme="minorHAnsi" w:hAnsiTheme="minorHAnsi"/>
          <w:sz w:val="24"/>
          <w:szCs w:val="24"/>
        </w:rPr>
        <w:t>n</w:t>
      </w:r>
      <w:r w:rsidR="002C1EC0">
        <w:rPr>
          <w:rFonts w:asciiTheme="minorHAnsi" w:hAnsiTheme="minorHAnsi"/>
          <w:sz w:val="24"/>
          <w:szCs w:val="24"/>
        </w:rPr>
        <w:t>sportation services for the 20</w:t>
      </w:r>
      <w:r w:rsidR="00436989">
        <w:rPr>
          <w:rFonts w:asciiTheme="minorHAnsi" w:hAnsiTheme="minorHAnsi"/>
          <w:sz w:val="24"/>
          <w:szCs w:val="24"/>
        </w:rPr>
        <w:t>20</w:t>
      </w:r>
      <w:r w:rsidRPr="00976BC4">
        <w:rPr>
          <w:rFonts w:asciiTheme="minorHAnsi" w:hAnsiTheme="minorHAnsi"/>
          <w:sz w:val="24"/>
          <w:szCs w:val="24"/>
        </w:rPr>
        <w:t xml:space="preserve"> Summer Day Camp program.  Please see the attached information for daily bus service specifications.</w:t>
      </w:r>
    </w:p>
    <w:p w14:paraId="69773869" w14:textId="77777777" w:rsidR="00476B33" w:rsidRPr="00976BC4" w:rsidRDefault="00476B33">
      <w:pPr>
        <w:rPr>
          <w:rFonts w:asciiTheme="minorHAnsi" w:hAnsiTheme="minorHAnsi"/>
          <w:sz w:val="24"/>
          <w:szCs w:val="24"/>
        </w:rPr>
      </w:pPr>
    </w:p>
    <w:p w14:paraId="1DBC12B3" w14:textId="7268765A" w:rsidR="00476B33" w:rsidRPr="00976BC4" w:rsidRDefault="00870A7A">
      <w:pPr>
        <w:rPr>
          <w:rFonts w:asciiTheme="minorHAnsi" w:hAnsiTheme="minorHAnsi"/>
          <w:sz w:val="24"/>
          <w:szCs w:val="24"/>
        </w:rPr>
      </w:pPr>
      <w:r w:rsidRPr="00976BC4">
        <w:rPr>
          <w:rFonts w:asciiTheme="minorHAnsi" w:hAnsiTheme="minorHAnsi"/>
          <w:sz w:val="24"/>
          <w:szCs w:val="24"/>
        </w:rPr>
        <w:t>NWSRA is an extension of 17</w:t>
      </w:r>
      <w:r w:rsidR="00476B33" w:rsidRPr="00976BC4">
        <w:rPr>
          <w:rFonts w:asciiTheme="minorHAnsi" w:hAnsiTheme="minorHAnsi"/>
          <w:sz w:val="24"/>
          <w:szCs w:val="24"/>
        </w:rPr>
        <w:t xml:space="preserve"> member park districts and provides year-round recreation programs to individuals with disabilities.  </w:t>
      </w:r>
      <w:r w:rsidR="00436989">
        <w:rPr>
          <w:rFonts w:asciiTheme="minorHAnsi" w:hAnsiTheme="minorHAnsi"/>
          <w:sz w:val="24"/>
          <w:szCs w:val="24"/>
        </w:rPr>
        <w:t>Four c</w:t>
      </w:r>
      <w:r w:rsidR="002C1EC0">
        <w:rPr>
          <w:rFonts w:asciiTheme="minorHAnsi" w:hAnsiTheme="minorHAnsi"/>
          <w:sz w:val="24"/>
          <w:szCs w:val="24"/>
        </w:rPr>
        <w:t>amps run for 9 weeks from Monday</w:t>
      </w:r>
      <w:r w:rsidR="00055653" w:rsidRPr="00976BC4">
        <w:rPr>
          <w:rFonts w:asciiTheme="minorHAnsi" w:hAnsiTheme="minorHAnsi"/>
          <w:sz w:val="24"/>
          <w:szCs w:val="24"/>
        </w:rPr>
        <w:t xml:space="preserve">, </w:t>
      </w:r>
      <w:r w:rsidR="00436989">
        <w:rPr>
          <w:rFonts w:asciiTheme="minorHAnsi" w:hAnsiTheme="minorHAnsi"/>
          <w:sz w:val="24"/>
          <w:szCs w:val="24"/>
        </w:rPr>
        <w:t>June 8</w:t>
      </w:r>
      <w:r w:rsidR="004F58B7" w:rsidRPr="00976BC4">
        <w:rPr>
          <w:rFonts w:asciiTheme="minorHAnsi" w:hAnsiTheme="minorHAnsi"/>
          <w:sz w:val="24"/>
          <w:szCs w:val="24"/>
        </w:rPr>
        <w:t xml:space="preserve"> – </w:t>
      </w:r>
      <w:r w:rsidR="00436989">
        <w:rPr>
          <w:rFonts w:asciiTheme="minorHAnsi" w:hAnsiTheme="minorHAnsi"/>
          <w:sz w:val="24"/>
          <w:szCs w:val="24"/>
        </w:rPr>
        <w:t>Friday, August 7</w:t>
      </w:r>
      <w:r w:rsidR="004F58B7" w:rsidRPr="00976BC4">
        <w:rPr>
          <w:rFonts w:asciiTheme="minorHAnsi" w:hAnsiTheme="minorHAnsi"/>
          <w:sz w:val="24"/>
          <w:szCs w:val="24"/>
        </w:rPr>
        <w:t>, 20</w:t>
      </w:r>
      <w:r w:rsidR="00436989">
        <w:rPr>
          <w:rFonts w:asciiTheme="minorHAnsi" w:hAnsiTheme="minorHAnsi"/>
          <w:sz w:val="24"/>
          <w:szCs w:val="24"/>
        </w:rPr>
        <w:t>20</w:t>
      </w:r>
      <w:r w:rsidR="005C585F" w:rsidRPr="00976BC4">
        <w:rPr>
          <w:rFonts w:asciiTheme="minorHAnsi" w:hAnsiTheme="minorHAnsi"/>
          <w:sz w:val="24"/>
          <w:szCs w:val="24"/>
        </w:rPr>
        <w:t>.</w:t>
      </w:r>
      <w:r w:rsidR="00476B33" w:rsidRPr="00976BC4">
        <w:rPr>
          <w:rFonts w:asciiTheme="minorHAnsi" w:hAnsiTheme="minorHAnsi"/>
          <w:sz w:val="24"/>
          <w:szCs w:val="24"/>
        </w:rPr>
        <w:t xml:space="preserve">  </w:t>
      </w:r>
      <w:r w:rsidR="00436989">
        <w:rPr>
          <w:rFonts w:asciiTheme="minorHAnsi" w:hAnsiTheme="minorHAnsi"/>
          <w:sz w:val="24"/>
          <w:szCs w:val="24"/>
        </w:rPr>
        <w:t xml:space="preserve">During the </w:t>
      </w:r>
      <w:r w:rsidR="00476B33" w:rsidRPr="00976BC4">
        <w:rPr>
          <w:rFonts w:asciiTheme="minorHAnsi" w:hAnsiTheme="minorHAnsi"/>
          <w:sz w:val="24"/>
          <w:szCs w:val="24"/>
        </w:rPr>
        <w:t xml:space="preserve">second </w:t>
      </w:r>
      <w:r w:rsidR="00436989" w:rsidRPr="00976BC4">
        <w:rPr>
          <w:rFonts w:asciiTheme="minorHAnsi" w:hAnsiTheme="minorHAnsi"/>
          <w:sz w:val="24"/>
          <w:szCs w:val="24"/>
        </w:rPr>
        <w:t>session,</w:t>
      </w:r>
      <w:r w:rsidR="00476B33" w:rsidRPr="00976BC4">
        <w:rPr>
          <w:rFonts w:asciiTheme="minorHAnsi" w:hAnsiTheme="minorHAnsi"/>
          <w:sz w:val="24"/>
          <w:szCs w:val="24"/>
        </w:rPr>
        <w:t xml:space="preserve"> </w:t>
      </w:r>
      <w:r w:rsidR="00436989">
        <w:rPr>
          <w:rFonts w:asciiTheme="minorHAnsi" w:hAnsiTheme="minorHAnsi"/>
          <w:sz w:val="24"/>
          <w:szCs w:val="24"/>
        </w:rPr>
        <w:t xml:space="preserve">seven camps </w:t>
      </w:r>
      <w:r w:rsidR="00476B33" w:rsidRPr="00976BC4">
        <w:rPr>
          <w:rFonts w:asciiTheme="minorHAnsi" w:hAnsiTheme="minorHAnsi"/>
          <w:sz w:val="24"/>
          <w:szCs w:val="24"/>
        </w:rPr>
        <w:t xml:space="preserve">will </w:t>
      </w:r>
      <w:r w:rsidR="00055653" w:rsidRPr="00976BC4">
        <w:rPr>
          <w:rFonts w:asciiTheme="minorHAnsi" w:hAnsiTheme="minorHAnsi"/>
          <w:sz w:val="24"/>
          <w:szCs w:val="24"/>
        </w:rPr>
        <w:t xml:space="preserve">run for </w:t>
      </w:r>
      <w:r w:rsidR="00436989">
        <w:rPr>
          <w:rFonts w:asciiTheme="minorHAnsi" w:hAnsiTheme="minorHAnsi"/>
          <w:sz w:val="24"/>
          <w:szCs w:val="24"/>
        </w:rPr>
        <w:t>5</w:t>
      </w:r>
      <w:r w:rsidR="00055653" w:rsidRPr="00976BC4">
        <w:rPr>
          <w:rFonts w:asciiTheme="minorHAnsi" w:hAnsiTheme="minorHAnsi"/>
          <w:sz w:val="24"/>
          <w:szCs w:val="24"/>
        </w:rPr>
        <w:t xml:space="preserve"> weeks from </w:t>
      </w:r>
      <w:r w:rsidR="00436989">
        <w:rPr>
          <w:rFonts w:asciiTheme="minorHAnsi" w:hAnsiTheme="minorHAnsi"/>
          <w:sz w:val="24"/>
          <w:szCs w:val="24"/>
        </w:rPr>
        <w:t>Monday, July 6 – Friday, August 7</w:t>
      </w:r>
      <w:r w:rsidR="005C585F" w:rsidRPr="00976BC4">
        <w:rPr>
          <w:rFonts w:asciiTheme="minorHAnsi" w:hAnsiTheme="minorHAnsi"/>
          <w:sz w:val="24"/>
          <w:szCs w:val="24"/>
        </w:rPr>
        <w:t>.</w:t>
      </w:r>
      <w:r w:rsidR="002C235F" w:rsidRPr="00976BC4">
        <w:rPr>
          <w:rFonts w:asciiTheme="minorHAnsi" w:hAnsiTheme="minorHAnsi"/>
          <w:sz w:val="24"/>
          <w:szCs w:val="24"/>
        </w:rPr>
        <w:t xml:space="preserve">  Please see the Daily Bus Service Specifications for more information. </w:t>
      </w:r>
    </w:p>
    <w:p w14:paraId="53262ED9" w14:textId="77777777" w:rsidR="00476B33" w:rsidRPr="00976BC4" w:rsidRDefault="00476B33">
      <w:pPr>
        <w:rPr>
          <w:rFonts w:asciiTheme="minorHAnsi" w:hAnsiTheme="minorHAnsi"/>
          <w:sz w:val="24"/>
          <w:szCs w:val="24"/>
        </w:rPr>
      </w:pPr>
    </w:p>
    <w:p w14:paraId="7AE02228" w14:textId="6C5AE7D6" w:rsidR="00476B33" w:rsidRPr="00976BC4" w:rsidRDefault="00436989">
      <w:pPr>
        <w:rPr>
          <w:rFonts w:asciiTheme="minorHAnsi" w:hAnsiTheme="minorHAnsi"/>
          <w:sz w:val="24"/>
          <w:szCs w:val="24"/>
        </w:rPr>
      </w:pPr>
      <w:r>
        <w:rPr>
          <w:rFonts w:asciiTheme="minorHAnsi" w:hAnsiTheme="minorHAnsi"/>
          <w:sz w:val="24"/>
          <w:szCs w:val="24"/>
        </w:rPr>
        <w:t xml:space="preserve">Transportation </w:t>
      </w:r>
      <w:r w:rsidR="00476B33" w:rsidRPr="00976BC4">
        <w:rPr>
          <w:rFonts w:asciiTheme="minorHAnsi" w:hAnsiTheme="minorHAnsi"/>
          <w:sz w:val="24"/>
          <w:szCs w:val="24"/>
        </w:rPr>
        <w:t xml:space="preserve">offered from various </w:t>
      </w:r>
      <w:r w:rsidR="007B4889" w:rsidRPr="00976BC4">
        <w:rPr>
          <w:rFonts w:asciiTheme="minorHAnsi" w:hAnsiTheme="minorHAnsi"/>
          <w:sz w:val="24"/>
          <w:szCs w:val="24"/>
        </w:rPr>
        <w:t>pick-up</w:t>
      </w:r>
      <w:r w:rsidR="00476B33" w:rsidRPr="00976BC4">
        <w:rPr>
          <w:rFonts w:asciiTheme="minorHAnsi" w:hAnsiTheme="minorHAnsi"/>
          <w:sz w:val="24"/>
          <w:szCs w:val="24"/>
        </w:rPr>
        <w:t xml:space="preserve"> and drop</w:t>
      </w:r>
      <w:r w:rsidR="00006179" w:rsidRPr="00976BC4">
        <w:rPr>
          <w:rFonts w:asciiTheme="minorHAnsi" w:hAnsiTheme="minorHAnsi"/>
          <w:sz w:val="24"/>
          <w:szCs w:val="24"/>
        </w:rPr>
        <w:t>-</w:t>
      </w:r>
      <w:r w:rsidR="00476B33" w:rsidRPr="00976BC4">
        <w:rPr>
          <w:rFonts w:asciiTheme="minorHAnsi" w:hAnsiTheme="minorHAnsi"/>
          <w:sz w:val="24"/>
          <w:szCs w:val="24"/>
        </w:rPr>
        <w:t xml:space="preserve">off locations within the NWSRA service area.  Door-to-door transportation </w:t>
      </w:r>
      <w:r w:rsidR="00643158" w:rsidRPr="00976BC4">
        <w:rPr>
          <w:rFonts w:asciiTheme="minorHAnsi" w:hAnsiTheme="minorHAnsi"/>
          <w:sz w:val="24"/>
          <w:szCs w:val="24"/>
        </w:rPr>
        <w:t xml:space="preserve">offered for </w:t>
      </w:r>
      <w:r w:rsidR="005A330E" w:rsidRPr="00976BC4">
        <w:rPr>
          <w:rFonts w:asciiTheme="minorHAnsi" w:hAnsiTheme="minorHAnsi"/>
          <w:sz w:val="24"/>
          <w:szCs w:val="24"/>
        </w:rPr>
        <w:t>one camp during session II</w:t>
      </w:r>
      <w:r w:rsidR="000959BE" w:rsidRPr="00976BC4">
        <w:rPr>
          <w:rFonts w:asciiTheme="minorHAnsi" w:hAnsiTheme="minorHAnsi"/>
          <w:sz w:val="24"/>
          <w:szCs w:val="24"/>
        </w:rPr>
        <w:t xml:space="preserve"> on</w:t>
      </w:r>
      <w:r w:rsidR="005A330E" w:rsidRPr="00976BC4">
        <w:rPr>
          <w:rFonts w:asciiTheme="minorHAnsi" w:hAnsiTheme="minorHAnsi"/>
          <w:sz w:val="24"/>
          <w:szCs w:val="24"/>
        </w:rPr>
        <w:t xml:space="preserve">ly. </w:t>
      </w:r>
    </w:p>
    <w:p w14:paraId="038B44E2" w14:textId="77777777" w:rsidR="00870A7A" w:rsidRPr="00976BC4" w:rsidRDefault="00870A7A">
      <w:pPr>
        <w:rPr>
          <w:rFonts w:asciiTheme="minorHAnsi" w:hAnsiTheme="minorHAnsi"/>
          <w:sz w:val="24"/>
          <w:szCs w:val="24"/>
        </w:rPr>
      </w:pPr>
    </w:p>
    <w:p w14:paraId="10DE3865" w14:textId="6A8A4FD5" w:rsidR="00476B33" w:rsidRPr="00976BC4" w:rsidRDefault="00476B33">
      <w:pPr>
        <w:rPr>
          <w:rFonts w:asciiTheme="minorHAnsi" w:hAnsiTheme="minorHAnsi"/>
          <w:sz w:val="24"/>
          <w:szCs w:val="24"/>
        </w:rPr>
      </w:pPr>
      <w:r w:rsidRPr="00976BC4">
        <w:rPr>
          <w:rFonts w:asciiTheme="minorHAnsi" w:hAnsiTheme="minorHAnsi"/>
          <w:sz w:val="24"/>
          <w:szCs w:val="24"/>
        </w:rPr>
        <w:t>Weekly field trips are also a part of the day camp program.  In addition to providing us with fees for daily transportation to and from camp, please provide your fees for field trips.  Please see the specifications sheet for more details about field trips.</w:t>
      </w:r>
      <w:r w:rsidR="00436989">
        <w:rPr>
          <w:rFonts w:asciiTheme="minorHAnsi" w:hAnsiTheme="minorHAnsi"/>
          <w:sz w:val="24"/>
          <w:szCs w:val="24"/>
        </w:rPr>
        <w:t xml:space="preserve"> Also, please note, when you start the clock for field trips since billed hourly. </w:t>
      </w:r>
    </w:p>
    <w:p w14:paraId="38262733" w14:textId="77777777" w:rsidR="00476B33" w:rsidRPr="00976BC4" w:rsidRDefault="00476B33">
      <w:pPr>
        <w:rPr>
          <w:rFonts w:asciiTheme="minorHAnsi" w:hAnsiTheme="minorHAnsi"/>
          <w:sz w:val="24"/>
          <w:szCs w:val="24"/>
        </w:rPr>
      </w:pPr>
    </w:p>
    <w:p w14:paraId="2ABAA552" w14:textId="55DA92FC" w:rsidR="00476B33" w:rsidRPr="00976BC4" w:rsidRDefault="00476B33">
      <w:pPr>
        <w:rPr>
          <w:rFonts w:asciiTheme="minorHAnsi" w:hAnsiTheme="minorHAnsi"/>
          <w:sz w:val="24"/>
          <w:szCs w:val="24"/>
        </w:rPr>
      </w:pPr>
      <w:r w:rsidRPr="00976BC4">
        <w:rPr>
          <w:rFonts w:asciiTheme="minorHAnsi" w:hAnsiTheme="minorHAnsi"/>
          <w:sz w:val="24"/>
          <w:szCs w:val="24"/>
        </w:rPr>
        <w:t>If interested in submitting a bid, please have the proper office</w:t>
      </w:r>
      <w:r w:rsidR="00125831" w:rsidRPr="00976BC4">
        <w:rPr>
          <w:rFonts w:asciiTheme="minorHAnsi" w:hAnsiTheme="minorHAnsi"/>
          <w:sz w:val="24"/>
          <w:szCs w:val="24"/>
        </w:rPr>
        <w:t>r</w:t>
      </w:r>
      <w:r w:rsidRPr="00976BC4">
        <w:rPr>
          <w:rFonts w:asciiTheme="minorHAnsi" w:hAnsiTheme="minorHAnsi"/>
          <w:sz w:val="24"/>
          <w:szCs w:val="24"/>
        </w:rPr>
        <w:t xml:space="preserve"> of your organization enter the proposed bid on the estimate sheet.  This form should be signed in ink, placed in a sealed envelope marked “Day Camp Transportation Bid Quote” and submitted by </w:t>
      </w:r>
      <w:r w:rsidR="002C1EC0">
        <w:rPr>
          <w:rFonts w:asciiTheme="minorHAnsi" w:hAnsiTheme="minorHAnsi"/>
          <w:b/>
          <w:sz w:val="24"/>
          <w:szCs w:val="24"/>
        </w:rPr>
        <w:t>Wednesday</w:t>
      </w:r>
      <w:r w:rsidR="00FD7106" w:rsidRPr="00976BC4">
        <w:rPr>
          <w:rFonts w:asciiTheme="minorHAnsi" w:hAnsiTheme="minorHAnsi"/>
          <w:b/>
          <w:sz w:val="24"/>
          <w:szCs w:val="24"/>
        </w:rPr>
        <w:t xml:space="preserve">, October </w:t>
      </w:r>
      <w:r w:rsidR="002C1EC0">
        <w:rPr>
          <w:rFonts w:asciiTheme="minorHAnsi" w:hAnsiTheme="minorHAnsi"/>
          <w:b/>
          <w:sz w:val="24"/>
          <w:szCs w:val="24"/>
        </w:rPr>
        <w:t>1</w:t>
      </w:r>
      <w:r w:rsidR="00436989">
        <w:rPr>
          <w:rFonts w:asciiTheme="minorHAnsi" w:hAnsiTheme="minorHAnsi"/>
          <w:b/>
          <w:sz w:val="24"/>
          <w:szCs w:val="24"/>
        </w:rPr>
        <w:t>6</w:t>
      </w:r>
      <w:r w:rsidRPr="00976BC4">
        <w:rPr>
          <w:rFonts w:asciiTheme="minorHAnsi" w:hAnsiTheme="minorHAnsi"/>
          <w:b/>
          <w:sz w:val="24"/>
          <w:szCs w:val="24"/>
        </w:rPr>
        <w:t xml:space="preserve"> at 10:00 </w:t>
      </w:r>
      <w:commentRangeStart w:id="0"/>
      <w:r w:rsidRPr="00976BC4">
        <w:rPr>
          <w:rFonts w:asciiTheme="minorHAnsi" w:hAnsiTheme="minorHAnsi"/>
          <w:b/>
          <w:sz w:val="24"/>
          <w:szCs w:val="24"/>
        </w:rPr>
        <w:t>a</w:t>
      </w:r>
      <w:commentRangeEnd w:id="0"/>
      <w:r w:rsidR="007B4889">
        <w:rPr>
          <w:rStyle w:val="CommentReference"/>
        </w:rPr>
        <w:commentReference w:id="0"/>
      </w:r>
      <w:r w:rsidRPr="00976BC4">
        <w:rPr>
          <w:rFonts w:asciiTheme="minorHAnsi" w:hAnsiTheme="minorHAnsi"/>
          <w:b/>
          <w:sz w:val="24"/>
          <w:szCs w:val="24"/>
        </w:rPr>
        <w:t xml:space="preserve">.m. </w:t>
      </w:r>
      <w:r w:rsidRPr="00976BC4">
        <w:rPr>
          <w:rFonts w:asciiTheme="minorHAnsi" w:hAnsiTheme="minorHAnsi"/>
          <w:sz w:val="24"/>
          <w:szCs w:val="24"/>
        </w:rPr>
        <w:t xml:space="preserve">at which time the bids will be opened.  </w:t>
      </w:r>
      <w:proofErr w:type="gramStart"/>
      <w:r w:rsidRPr="00976BC4">
        <w:rPr>
          <w:rFonts w:asciiTheme="minorHAnsi" w:hAnsiTheme="minorHAnsi"/>
          <w:sz w:val="24"/>
          <w:szCs w:val="24"/>
        </w:rPr>
        <w:t>You are welcome to, but not required to</w:t>
      </w:r>
      <w:proofErr w:type="gramEnd"/>
      <w:r w:rsidRPr="00976BC4">
        <w:rPr>
          <w:rFonts w:asciiTheme="minorHAnsi" w:hAnsiTheme="minorHAnsi"/>
          <w:sz w:val="24"/>
          <w:szCs w:val="24"/>
        </w:rPr>
        <w:t xml:space="preserve">, </w:t>
      </w:r>
      <w:proofErr w:type="gramStart"/>
      <w:r w:rsidRPr="00976BC4">
        <w:rPr>
          <w:rFonts w:asciiTheme="minorHAnsi" w:hAnsiTheme="minorHAnsi"/>
          <w:sz w:val="24"/>
          <w:szCs w:val="24"/>
        </w:rPr>
        <w:t>attend the bid opening</w:t>
      </w:r>
      <w:proofErr w:type="gramEnd"/>
      <w:r w:rsidRPr="00976BC4">
        <w:rPr>
          <w:rFonts w:asciiTheme="minorHAnsi" w:hAnsiTheme="minorHAnsi"/>
          <w:sz w:val="24"/>
          <w:szCs w:val="24"/>
        </w:rPr>
        <w:t>.  Notification to the companies responding to the bid request wil</w:t>
      </w:r>
      <w:r w:rsidR="00125831" w:rsidRPr="00976BC4">
        <w:rPr>
          <w:rFonts w:asciiTheme="minorHAnsi" w:hAnsiTheme="minorHAnsi"/>
          <w:sz w:val="24"/>
          <w:szCs w:val="24"/>
        </w:rPr>
        <w:t>l be cont</w:t>
      </w:r>
      <w:r w:rsidR="00B76245" w:rsidRPr="00976BC4">
        <w:rPr>
          <w:rFonts w:asciiTheme="minorHAnsi" w:hAnsiTheme="minorHAnsi"/>
          <w:sz w:val="24"/>
          <w:szCs w:val="24"/>
        </w:rPr>
        <w:t>acte</w:t>
      </w:r>
      <w:r w:rsidR="002C235F" w:rsidRPr="00976BC4">
        <w:rPr>
          <w:rFonts w:asciiTheme="minorHAnsi" w:hAnsiTheme="minorHAnsi"/>
          <w:sz w:val="24"/>
          <w:szCs w:val="24"/>
        </w:rPr>
        <w:t>d in December,</w:t>
      </w:r>
      <w:r w:rsidRPr="00976BC4">
        <w:rPr>
          <w:rFonts w:asciiTheme="minorHAnsi" w:hAnsiTheme="minorHAnsi"/>
          <w:sz w:val="24"/>
          <w:szCs w:val="24"/>
        </w:rPr>
        <w:t xml:space="preserve"> foll</w:t>
      </w:r>
      <w:r w:rsidR="00870A7A" w:rsidRPr="00976BC4">
        <w:rPr>
          <w:rFonts w:asciiTheme="minorHAnsi" w:hAnsiTheme="minorHAnsi"/>
          <w:sz w:val="24"/>
          <w:szCs w:val="24"/>
        </w:rPr>
        <w:t xml:space="preserve">owing </w:t>
      </w:r>
      <w:r w:rsidR="002C235F" w:rsidRPr="00976BC4">
        <w:rPr>
          <w:rFonts w:asciiTheme="minorHAnsi" w:hAnsiTheme="minorHAnsi"/>
          <w:sz w:val="24"/>
          <w:szCs w:val="24"/>
        </w:rPr>
        <w:t>November NWSRA Board of Trustees meeting.</w:t>
      </w:r>
    </w:p>
    <w:p w14:paraId="556513CE" w14:textId="77777777" w:rsidR="00476B33" w:rsidRPr="00976BC4" w:rsidRDefault="00476B33">
      <w:pPr>
        <w:rPr>
          <w:rFonts w:asciiTheme="minorHAnsi" w:hAnsiTheme="minorHAnsi"/>
          <w:sz w:val="24"/>
          <w:szCs w:val="24"/>
        </w:rPr>
      </w:pPr>
    </w:p>
    <w:p w14:paraId="21B59796" w14:textId="4177777F" w:rsidR="00476B33" w:rsidRPr="00976BC4" w:rsidRDefault="00476B33">
      <w:pPr>
        <w:rPr>
          <w:rFonts w:asciiTheme="minorHAnsi" w:hAnsiTheme="minorHAnsi"/>
          <w:sz w:val="24"/>
          <w:szCs w:val="24"/>
        </w:rPr>
      </w:pPr>
      <w:r w:rsidRPr="00976BC4">
        <w:rPr>
          <w:rFonts w:asciiTheme="minorHAnsi" w:hAnsiTheme="minorHAnsi"/>
          <w:sz w:val="24"/>
          <w:szCs w:val="24"/>
        </w:rPr>
        <w:t xml:space="preserve">If you have any questions about the daily bus service specifications, please contact </w:t>
      </w:r>
      <w:r w:rsidR="002C1EC0">
        <w:rPr>
          <w:rFonts w:asciiTheme="minorHAnsi" w:hAnsiTheme="minorHAnsi"/>
          <w:sz w:val="24"/>
          <w:szCs w:val="24"/>
        </w:rPr>
        <w:t>Rachel Hubsch at 847/392-2848, ext. 231</w:t>
      </w:r>
      <w:r w:rsidRPr="00976BC4">
        <w:rPr>
          <w:rFonts w:asciiTheme="minorHAnsi" w:hAnsiTheme="minorHAnsi"/>
          <w:sz w:val="24"/>
          <w:szCs w:val="24"/>
        </w:rPr>
        <w:t>.  Thank you for your consideration.</w:t>
      </w:r>
      <w:r w:rsidR="00E473D8" w:rsidRPr="00976BC4">
        <w:rPr>
          <w:rFonts w:asciiTheme="minorHAnsi" w:hAnsiTheme="minorHAnsi"/>
          <w:sz w:val="24"/>
          <w:szCs w:val="24"/>
        </w:rPr>
        <w:t xml:space="preserve"> </w:t>
      </w:r>
    </w:p>
    <w:p w14:paraId="61AFF883" w14:textId="1F00AB46" w:rsidR="00B55C16" w:rsidRPr="00976BC4" w:rsidRDefault="00B55C16">
      <w:pPr>
        <w:rPr>
          <w:rFonts w:asciiTheme="minorHAnsi" w:hAnsiTheme="minorHAnsi"/>
          <w:sz w:val="24"/>
          <w:szCs w:val="24"/>
        </w:rPr>
      </w:pPr>
    </w:p>
    <w:p w14:paraId="194649D8" w14:textId="4BBF2E36" w:rsidR="00113384" w:rsidRPr="00976BC4" w:rsidRDefault="00B55C16" w:rsidP="00B55C16">
      <w:pPr>
        <w:rPr>
          <w:rFonts w:asciiTheme="minorHAnsi" w:hAnsiTheme="minorHAnsi"/>
          <w:sz w:val="24"/>
          <w:szCs w:val="24"/>
        </w:rPr>
      </w:pPr>
      <w:r w:rsidRPr="00976BC4">
        <w:rPr>
          <w:rFonts w:asciiTheme="minorHAnsi" w:hAnsiTheme="minorHAnsi"/>
          <w:b/>
          <w:sz w:val="24"/>
          <w:szCs w:val="24"/>
        </w:rPr>
        <w:t>Accommodation Notice:</w:t>
      </w:r>
      <w:r w:rsidRPr="00976BC4">
        <w:rPr>
          <w:rFonts w:asciiTheme="minorHAnsi" w:hAnsiTheme="minorHAnsi"/>
          <w:sz w:val="24"/>
          <w:szCs w:val="24"/>
        </w:rPr>
        <w:t xml:space="preserve"> This information and the enclosures </w:t>
      </w:r>
      <w:proofErr w:type="gramStart"/>
      <w:r w:rsidRPr="00976BC4">
        <w:rPr>
          <w:rFonts w:asciiTheme="minorHAnsi" w:hAnsiTheme="minorHAnsi"/>
          <w:sz w:val="24"/>
          <w:szCs w:val="24"/>
        </w:rPr>
        <w:t>can be made</w:t>
      </w:r>
      <w:proofErr w:type="gramEnd"/>
      <w:r w:rsidRPr="00976BC4">
        <w:rPr>
          <w:rFonts w:asciiTheme="minorHAnsi" w:hAnsiTheme="minorHAnsi"/>
          <w:sz w:val="24"/>
          <w:szCs w:val="24"/>
        </w:rPr>
        <w:t xml:space="preserve"> available in an altern</w:t>
      </w:r>
      <w:r w:rsidR="002C235F" w:rsidRPr="00976BC4">
        <w:rPr>
          <w:rFonts w:asciiTheme="minorHAnsi" w:hAnsiTheme="minorHAnsi"/>
          <w:sz w:val="24"/>
          <w:szCs w:val="24"/>
        </w:rPr>
        <w:t>ative format</w:t>
      </w:r>
      <w:r w:rsidR="002C1EC0">
        <w:rPr>
          <w:rFonts w:asciiTheme="minorHAnsi" w:hAnsiTheme="minorHAnsi"/>
          <w:sz w:val="24"/>
          <w:szCs w:val="24"/>
        </w:rPr>
        <w:t xml:space="preserve"> within 48 </w:t>
      </w:r>
      <w:proofErr w:type="spellStart"/>
      <w:r w:rsidR="002C1EC0">
        <w:rPr>
          <w:rFonts w:asciiTheme="minorHAnsi" w:hAnsiTheme="minorHAnsi"/>
          <w:sz w:val="24"/>
          <w:szCs w:val="24"/>
        </w:rPr>
        <w:t xml:space="preserve">hours </w:t>
      </w:r>
      <w:r w:rsidRPr="00976BC4">
        <w:rPr>
          <w:rFonts w:asciiTheme="minorHAnsi" w:hAnsiTheme="minorHAnsi"/>
          <w:sz w:val="24"/>
          <w:szCs w:val="24"/>
        </w:rPr>
        <w:t>notice</w:t>
      </w:r>
      <w:proofErr w:type="spellEnd"/>
      <w:r w:rsidRPr="00976BC4">
        <w:rPr>
          <w:rFonts w:asciiTheme="minorHAnsi" w:hAnsiTheme="minorHAnsi"/>
          <w:sz w:val="24"/>
          <w:szCs w:val="24"/>
        </w:rPr>
        <w:t xml:space="preserve">. Please contact NWSRA at 847-392-2848 if an alternative format is required. </w:t>
      </w:r>
    </w:p>
    <w:p w14:paraId="708FF5CC" w14:textId="77777777" w:rsidR="00F66028" w:rsidRPr="00976BC4" w:rsidRDefault="00F66028" w:rsidP="00B55C16">
      <w:pPr>
        <w:rPr>
          <w:rFonts w:asciiTheme="minorHAnsi" w:hAnsiTheme="minorHAnsi"/>
          <w:sz w:val="24"/>
          <w:szCs w:val="24"/>
        </w:rPr>
      </w:pPr>
    </w:p>
    <w:tbl>
      <w:tblPr>
        <w:tblW w:w="10008" w:type="dxa"/>
        <w:tblLayout w:type="fixed"/>
        <w:tblLook w:val="0000" w:firstRow="0" w:lastRow="0" w:firstColumn="0" w:lastColumn="0" w:noHBand="0" w:noVBand="0"/>
      </w:tblPr>
      <w:tblGrid>
        <w:gridCol w:w="468"/>
        <w:gridCol w:w="450"/>
        <w:gridCol w:w="90"/>
        <w:gridCol w:w="810"/>
        <w:gridCol w:w="1872"/>
        <w:gridCol w:w="6318"/>
      </w:tblGrid>
      <w:tr w:rsidR="00F66028" w:rsidRPr="00976BC4" w14:paraId="6A4DCFC7" w14:textId="77777777" w:rsidTr="009E4322">
        <w:tc>
          <w:tcPr>
            <w:tcW w:w="468" w:type="dxa"/>
          </w:tcPr>
          <w:p w14:paraId="5DD5860C" w14:textId="77777777" w:rsidR="00F66028" w:rsidRPr="00976BC4" w:rsidRDefault="00F66028" w:rsidP="009E4322">
            <w:pPr>
              <w:jc w:val="right"/>
              <w:rPr>
                <w:rFonts w:asciiTheme="minorHAnsi" w:hAnsiTheme="minorHAnsi"/>
                <w:b/>
                <w:sz w:val="24"/>
                <w:szCs w:val="24"/>
              </w:rPr>
            </w:pPr>
            <w:r w:rsidRPr="00976BC4">
              <w:rPr>
                <w:rFonts w:asciiTheme="minorHAnsi" w:hAnsiTheme="minorHAnsi"/>
                <w:b/>
                <w:sz w:val="24"/>
                <w:szCs w:val="24"/>
              </w:rPr>
              <w:t>A.</w:t>
            </w:r>
          </w:p>
        </w:tc>
        <w:tc>
          <w:tcPr>
            <w:tcW w:w="9540" w:type="dxa"/>
            <w:gridSpan w:val="5"/>
          </w:tcPr>
          <w:p w14:paraId="63846CC6" w14:textId="77777777" w:rsidR="00F66028" w:rsidRPr="00976BC4" w:rsidRDefault="00F66028" w:rsidP="009E4322">
            <w:pPr>
              <w:rPr>
                <w:rFonts w:asciiTheme="minorHAnsi" w:hAnsiTheme="minorHAnsi"/>
                <w:b/>
                <w:sz w:val="24"/>
                <w:szCs w:val="24"/>
              </w:rPr>
            </w:pPr>
            <w:r w:rsidRPr="00976BC4">
              <w:rPr>
                <w:rFonts w:asciiTheme="minorHAnsi" w:hAnsiTheme="minorHAnsi"/>
                <w:b/>
                <w:sz w:val="24"/>
                <w:szCs w:val="24"/>
                <w:u w:val="single"/>
              </w:rPr>
              <w:t>DAILY BUS SERVICE SPECIFICATIONS</w:t>
            </w:r>
          </w:p>
        </w:tc>
      </w:tr>
      <w:tr w:rsidR="00F66028" w:rsidRPr="00976BC4" w14:paraId="0331825F" w14:textId="77777777" w:rsidTr="009E4322">
        <w:tc>
          <w:tcPr>
            <w:tcW w:w="468" w:type="dxa"/>
          </w:tcPr>
          <w:p w14:paraId="4628FC0E" w14:textId="77777777" w:rsidR="00F66028" w:rsidRPr="00976BC4" w:rsidRDefault="00F66028" w:rsidP="009E4322">
            <w:pPr>
              <w:jc w:val="right"/>
              <w:rPr>
                <w:rFonts w:asciiTheme="minorHAnsi" w:hAnsiTheme="minorHAnsi"/>
                <w:sz w:val="24"/>
                <w:szCs w:val="24"/>
              </w:rPr>
            </w:pPr>
          </w:p>
        </w:tc>
        <w:tc>
          <w:tcPr>
            <w:tcW w:w="9540" w:type="dxa"/>
            <w:gridSpan w:val="5"/>
          </w:tcPr>
          <w:p w14:paraId="2D5A7B1B" w14:textId="77777777" w:rsidR="00F66028" w:rsidRPr="00976BC4" w:rsidRDefault="00F66028" w:rsidP="009E4322">
            <w:pPr>
              <w:rPr>
                <w:rFonts w:asciiTheme="minorHAnsi" w:hAnsiTheme="minorHAnsi"/>
                <w:sz w:val="24"/>
                <w:szCs w:val="24"/>
              </w:rPr>
            </w:pPr>
          </w:p>
        </w:tc>
      </w:tr>
      <w:tr w:rsidR="00F66028" w:rsidRPr="00976BC4" w14:paraId="5882A68F" w14:textId="77777777" w:rsidTr="009E4322">
        <w:tc>
          <w:tcPr>
            <w:tcW w:w="468" w:type="dxa"/>
          </w:tcPr>
          <w:p w14:paraId="1D631589" w14:textId="77777777" w:rsidR="00F66028" w:rsidRPr="00976BC4" w:rsidRDefault="00F66028" w:rsidP="009E4322">
            <w:pPr>
              <w:jc w:val="right"/>
              <w:rPr>
                <w:rFonts w:asciiTheme="minorHAnsi" w:hAnsiTheme="minorHAnsi"/>
                <w:sz w:val="24"/>
                <w:szCs w:val="24"/>
              </w:rPr>
            </w:pPr>
          </w:p>
        </w:tc>
        <w:tc>
          <w:tcPr>
            <w:tcW w:w="540" w:type="dxa"/>
            <w:gridSpan w:val="2"/>
          </w:tcPr>
          <w:p w14:paraId="7D3DE3E3"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1.</w:t>
            </w:r>
          </w:p>
        </w:tc>
        <w:tc>
          <w:tcPr>
            <w:tcW w:w="9000" w:type="dxa"/>
            <w:gridSpan w:val="3"/>
          </w:tcPr>
          <w:p w14:paraId="4A5C785F"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Daily bus service for:</w:t>
            </w:r>
          </w:p>
        </w:tc>
      </w:tr>
      <w:tr w:rsidR="00F66028" w:rsidRPr="00976BC4" w14:paraId="78E3000C" w14:textId="77777777" w:rsidTr="009E4322">
        <w:tc>
          <w:tcPr>
            <w:tcW w:w="468" w:type="dxa"/>
          </w:tcPr>
          <w:p w14:paraId="273C91D2" w14:textId="77777777" w:rsidR="00F66028" w:rsidRPr="00976BC4" w:rsidRDefault="00F66028" w:rsidP="009E4322">
            <w:pPr>
              <w:jc w:val="right"/>
              <w:rPr>
                <w:rFonts w:asciiTheme="minorHAnsi" w:hAnsiTheme="minorHAnsi"/>
                <w:sz w:val="24"/>
                <w:szCs w:val="24"/>
              </w:rPr>
            </w:pPr>
          </w:p>
        </w:tc>
        <w:tc>
          <w:tcPr>
            <w:tcW w:w="540" w:type="dxa"/>
            <w:gridSpan w:val="2"/>
          </w:tcPr>
          <w:p w14:paraId="59B2DEE8" w14:textId="77777777" w:rsidR="00F66028" w:rsidRPr="00976BC4" w:rsidRDefault="00F66028" w:rsidP="009E4322">
            <w:pPr>
              <w:jc w:val="right"/>
              <w:rPr>
                <w:rFonts w:asciiTheme="minorHAnsi" w:hAnsiTheme="minorHAnsi"/>
                <w:sz w:val="24"/>
                <w:szCs w:val="24"/>
              </w:rPr>
            </w:pPr>
          </w:p>
        </w:tc>
        <w:tc>
          <w:tcPr>
            <w:tcW w:w="9000" w:type="dxa"/>
            <w:gridSpan w:val="3"/>
          </w:tcPr>
          <w:p w14:paraId="3E1E5E45" w14:textId="3A4FE0C9" w:rsidR="00F66028" w:rsidRPr="00976BC4" w:rsidRDefault="00113384" w:rsidP="009E4322">
            <w:pPr>
              <w:rPr>
                <w:rFonts w:asciiTheme="minorHAnsi" w:hAnsiTheme="minorHAnsi"/>
                <w:b/>
                <w:sz w:val="24"/>
                <w:szCs w:val="24"/>
              </w:rPr>
            </w:pPr>
            <w:r>
              <w:rPr>
                <w:rFonts w:asciiTheme="minorHAnsi" w:hAnsiTheme="minorHAnsi"/>
                <w:b/>
                <w:sz w:val="24"/>
                <w:szCs w:val="24"/>
              </w:rPr>
              <w:t>2020</w:t>
            </w:r>
            <w:r w:rsidR="00F66028" w:rsidRPr="00976BC4">
              <w:rPr>
                <w:rFonts w:asciiTheme="minorHAnsi" w:hAnsiTheme="minorHAnsi"/>
                <w:b/>
                <w:sz w:val="24"/>
                <w:szCs w:val="24"/>
              </w:rPr>
              <w:t xml:space="preserve"> Camp Dates </w:t>
            </w:r>
          </w:p>
          <w:p w14:paraId="2E135DCD" w14:textId="58E1045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Session I: </w:t>
            </w:r>
            <w:r w:rsidR="00113384">
              <w:rPr>
                <w:rFonts w:asciiTheme="minorHAnsi" w:hAnsiTheme="minorHAnsi"/>
                <w:sz w:val="24"/>
                <w:szCs w:val="24"/>
              </w:rPr>
              <w:t>Monday, June 8</w:t>
            </w:r>
            <w:r w:rsidRPr="00976BC4">
              <w:rPr>
                <w:rFonts w:asciiTheme="minorHAnsi" w:hAnsiTheme="minorHAnsi"/>
                <w:sz w:val="24"/>
                <w:szCs w:val="24"/>
              </w:rPr>
              <w:t xml:space="preserve"> – </w:t>
            </w:r>
            <w:r w:rsidR="00113384">
              <w:rPr>
                <w:rFonts w:asciiTheme="minorHAnsi" w:hAnsiTheme="minorHAnsi"/>
                <w:sz w:val="24"/>
                <w:szCs w:val="24"/>
              </w:rPr>
              <w:t>Friday</w:t>
            </w:r>
            <w:r w:rsidRPr="00976BC4">
              <w:rPr>
                <w:rFonts w:asciiTheme="minorHAnsi" w:hAnsiTheme="minorHAnsi"/>
                <w:sz w:val="24"/>
                <w:szCs w:val="24"/>
              </w:rPr>
              <w:t xml:space="preserve">, August </w:t>
            </w:r>
            <w:r w:rsidR="00113384">
              <w:rPr>
                <w:rFonts w:asciiTheme="minorHAnsi" w:hAnsiTheme="minorHAnsi"/>
                <w:sz w:val="24"/>
                <w:szCs w:val="24"/>
              </w:rPr>
              <w:t>7</w:t>
            </w:r>
            <w:r w:rsidRPr="00976BC4">
              <w:rPr>
                <w:rFonts w:asciiTheme="minorHAnsi" w:hAnsiTheme="minorHAnsi"/>
                <w:sz w:val="24"/>
                <w:szCs w:val="24"/>
              </w:rPr>
              <w:t>, 20</w:t>
            </w:r>
            <w:r w:rsidR="00113384">
              <w:rPr>
                <w:rFonts w:asciiTheme="minorHAnsi" w:hAnsiTheme="minorHAnsi"/>
                <w:sz w:val="24"/>
                <w:szCs w:val="24"/>
              </w:rPr>
              <w:t>20</w:t>
            </w:r>
            <w:r w:rsidRPr="00976BC4">
              <w:rPr>
                <w:rFonts w:asciiTheme="minorHAnsi" w:hAnsiTheme="minorHAnsi"/>
                <w:sz w:val="24"/>
                <w:szCs w:val="24"/>
              </w:rPr>
              <w:t>, Not July 3 or 4 (</w:t>
            </w:r>
            <w:r w:rsidR="00113384">
              <w:rPr>
                <w:rFonts w:asciiTheme="minorHAnsi" w:hAnsiTheme="minorHAnsi"/>
                <w:sz w:val="24"/>
                <w:szCs w:val="24"/>
              </w:rPr>
              <w:t xml:space="preserve">9 </w:t>
            </w:r>
            <w:r w:rsidRPr="00976BC4">
              <w:rPr>
                <w:rFonts w:asciiTheme="minorHAnsi" w:hAnsiTheme="minorHAnsi"/>
                <w:sz w:val="24"/>
                <w:szCs w:val="24"/>
              </w:rPr>
              <w:t xml:space="preserve">weeks) </w:t>
            </w:r>
          </w:p>
          <w:p w14:paraId="3802480E" w14:textId="4D17B8E3"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Session II: </w:t>
            </w:r>
            <w:r w:rsidR="00113384">
              <w:rPr>
                <w:rFonts w:asciiTheme="minorHAnsi" w:hAnsiTheme="minorHAnsi"/>
                <w:sz w:val="24"/>
                <w:szCs w:val="24"/>
              </w:rPr>
              <w:t>Monday, June 8</w:t>
            </w:r>
            <w:r w:rsidRPr="00976BC4">
              <w:rPr>
                <w:rFonts w:asciiTheme="minorHAnsi" w:hAnsiTheme="minorHAnsi"/>
                <w:sz w:val="24"/>
                <w:szCs w:val="24"/>
              </w:rPr>
              <w:t xml:space="preserve"> – </w:t>
            </w:r>
            <w:r w:rsidR="00113384">
              <w:rPr>
                <w:rFonts w:asciiTheme="minorHAnsi" w:hAnsiTheme="minorHAnsi"/>
                <w:sz w:val="24"/>
                <w:szCs w:val="24"/>
              </w:rPr>
              <w:t>Friday</w:t>
            </w:r>
            <w:r w:rsidRPr="00976BC4">
              <w:rPr>
                <w:rFonts w:asciiTheme="minorHAnsi" w:hAnsiTheme="minorHAnsi"/>
                <w:sz w:val="24"/>
                <w:szCs w:val="24"/>
              </w:rPr>
              <w:t xml:space="preserve">, August </w:t>
            </w:r>
            <w:r w:rsidR="00113384">
              <w:rPr>
                <w:rFonts w:asciiTheme="minorHAnsi" w:hAnsiTheme="minorHAnsi"/>
                <w:sz w:val="24"/>
                <w:szCs w:val="24"/>
              </w:rPr>
              <w:t>7</w:t>
            </w:r>
            <w:r w:rsidRPr="00976BC4">
              <w:rPr>
                <w:rFonts w:asciiTheme="minorHAnsi" w:hAnsiTheme="minorHAnsi"/>
                <w:sz w:val="24"/>
                <w:szCs w:val="24"/>
              </w:rPr>
              <w:t>, 20</w:t>
            </w:r>
            <w:r w:rsidR="00113384">
              <w:rPr>
                <w:rFonts w:asciiTheme="minorHAnsi" w:hAnsiTheme="minorHAnsi"/>
                <w:sz w:val="24"/>
                <w:szCs w:val="24"/>
              </w:rPr>
              <w:t>20</w:t>
            </w:r>
            <w:r w:rsidRPr="00976BC4">
              <w:rPr>
                <w:rFonts w:asciiTheme="minorHAnsi" w:hAnsiTheme="minorHAnsi"/>
                <w:sz w:val="24"/>
                <w:szCs w:val="24"/>
              </w:rPr>
              <w:t xml:space="preserve"> (</w:t>
            </w:r>
            <w:r w:rsidR="00113384">
              <w:rPr>
                <w:rFonts w:asciiTheme="minorHAnsi" w:hAnsiTheme="minorHAnsi"/>
                <w:sz w:val="24"/>
                <w:szCs w:val="24"/>
              </w:rPr>
              <w:t>5</w:t>
            </w:r>
            <w:r w:rsidRPr="00976BC4">
              <w:rPr>
                <w:rFonts w:asciiTheme="minorHAnsi" w:hAnsiTheme="minorHAnsi"/>
                <w:sz w:val="24"/>
                <w:szCs w:val="24"/>
              </w:rPr>
              <w:t xml:space="preserve"> weeks) </w:t>
            </w:r>
          </w:p>
          <w:p w14:paraId="4A931EF9"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Note: Camp sessions are subject to change and may </w:t>
            </w:r>
            <w:proofErr w:type="spellStart"/>
            <w:r w:rsidRPr="00976BC4">
              <w:rPr>
                <w:rFonts w:asciiTheme="minorHAnsi" w:hAnsiTheme="minorHAnsi"/>
                <w:sz w:val="24"/>
                <w:szCs w:val="24"/>
              </w:rPr>
              <w:t>effect</w:t>
            </w:r>
            <w:proofErr w:type="spellEnd"/>
            <w:r w:rsidRPr="00976BC4">
              <w:rPr>
                <w:rFonts w:asciiTheme="minorHAnsi" w:hAnsiTheme="minorHAnsi"/>
                <w:sz w:val="24"/>
                <w:szCs w:val="24"/>
              </w:rPr>
              <w:t xml:space="preserve"> the number of vehicles needed.</w:t>
            </w:r>
          </w:p>
          <w:p w14:paraId="0042E624" w14:textId="61BAE001" w:rsidR="00F66028" w:rsidRDefault="00F66028" w:rsidP="009E4322">
            <w:pPr>
              <w:rPr>
                <w:rFonts w:asciiTheme="minorHAnsi" w:hAnsiTheme="minorHAnsi"/>
                <w:sz w:val="24"/>
                <w:szCs w:val="24"/>
              </w:rPr>
            </w:pPr>
            <w:r w:rsidRPr="00976BC4">
              <w:rPr>
                <w:rFonts w:asciiTheme="minorHAnsi" w:hAnsiTheme="minorHAnsi"/>
                <w:sz w:val="24"/>
                <w:szCs w:val="24"/>
              </w:rPr>
              <w:t xml:space="preserve"> </w:t>
            </w:r>
          </w:p>
          <w:p w14:paraId="593070C3" w14:textId="77777777" w:rsidR="00087C16" w:rsidRDefault="00087C16" w:rsidP="009E4322">
            <w:pPr>
              <w:rPr>
                <w:rFonts w:asciiTheme="minorHAnsi" w:hAnsiTheme="minorHAnsi"/>
                <w:sz w:val="24"/>
                <w:szCs w:val="24"/>
              </w:rPr>
            </w:pPr>
          </w:p>
          <w:p w14:paraId="53CA27EC" w14:textId="77777777" w:rsidR="00A36F62" w:rsidRDefault="00A36F62" w:rsidP="009E4322">
            <w:pPr>
              <w:rPr>
                <w:rFonts w:asciiTheme="minorHAnsi" w:hAnsiTheme="minorHAnsi"/>
                <w:sz w:val="24"/>
                <w:szCs w:val="24"/>
              </w:rPr>
            </w:pPr>
          </w:p>
          <w:p w14:paraId="091800CA" w14:textId="2183AE80" w:rsidR="00A36F62" w:rsidRPr="00976BC4" w:rsidRDefault="00A36F62" w:rsidP="009E4322">
            <w:pPr>
              <w:rPr>
                <w:rFonts w:asciiTheme="minorHAnsi" w:hAnsiTheme="minorHAnsi"/>
                <w:sz w:val="24"/>
                <w:szCs w:val="24"/>
              </w:rPr>
            </w:pPr>
          </w:p>
        </w:tc>
      </w:tr>
      <w:tr w:rsidR="00F66028" w:rsidRPr="00976BC4" w14:paraId="3385D34C" w14:textId="77777777" w:rsidTr="009E4322">
        <w:tc>
          <w:tcPr>
            <w:tcW w:w="468" w:type="dxa"/>
          </w:tcPr>
          <w:p w14:paraId="3785D52E" w14:textId="77777777" w:rsidR="00F66028" w:rsidRPr="00976BC4" w:rsidRDefault="00F66028" w:rsidP="009E4322">
            <w:pPr>
              <w:jc w:val="right"/>
              <w:rPr>
                <w:rFonts w:asciiTheme="minorHAnsi" w:hAnsiTheme="minorHAnsi"/>
                <w:sz w:val="24"/>
                <w:szCs w:val="24"/>
              </w:rPr>
            </w:pPr>
          </w:p>
        </w:tc>
        <w:tc>
          <w:tcPr>
            <w:tcW w:w="540" w:type="dxa"/>
            <w:gridSpan w:val="2"/>
          </w:tcPr>
          <w:p w14:paraId="3CD8BC41" w14:textId="77777777" w:rsidR="00F66028" w:rsidRDefault="00F66028" w:rsidP="009E4322">
            <w:pPr>
              <w:jc w:val="right"/>
              <w:rPr>
                <w:rFonts w:asciiTheme="minorHAnsi" w:hAnsiTheme="minorHAnsi"/>
                <w:sz w:val="24"/>
                <w:szCs w:val="24"/>
              </w:rPr>
            </w:pPr>
          </w:p>
          <w:p w14:paraId="24501344" w14:textId="5F117C41" w:rsidR="00087C16" w:rsidRPr="00976BC4" w:rsidRDefault="00087C16" w:rsidP="009E4322">
            <w:pPr>
              <w:jc w:val="right"/>
              <w:rPr>
                <w:rFonts w:asciiTheme="minorHAnsi" w:hAnsiTheme="minorHAnsi"/>
                <w:sz w:val="24"/>
                <w:szCs w:val="24"/>
              </w:rPr>
            </w:pPr>
          </w:p>
        </w:tc>
        <w:tc>
          <w:tcPr>
            <w:tcW w:w="9000" w:type="dxa"/>
            <w:gridSpan w:val="3"/>
          </w:tcPr>
          <w:p w14:paraId="2EFFCB1B" w14:textId="77777777" w:rsidR="00F66028" w:rsidRPr="00976BC4" w:rsidRDefault="00F66028" w:rsidP="009E4322">
            <w:pPr>
              <w:rPr>
                <w:rFonts w:asciiTheme="minorHAnsi" w:hAnsiTheme="minorHAnsi"/>
                <w:b/>
                <w:sz w:val="24"/>
                <w:szCs w:val="24"/>
              </w:rPr>
            </w:pPr>
            <w:r w:rsidRPr="00976BC4">
              <w:rPr>
                <w:rFonts w:asciiTheme="minorHAnsi" w:hAnsiTheme="minorHAnsi"/>
                <w:b/>
                <w:sz w:val="24"/>
                <w:szCs w:val="24"/>
              </w:rPr>
              <w:t>Daily pick up and drop off at fifteen locations for various groups for Session I and II</w:t>
            </w:r>
          </w:p>
          <w:p w14:paraId="24B7A01A"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Note: pick up and drop off locations may be subject to change but will remain in the NWSRA service area. </w:t>
            </w:r>
          </w:p>
        </w:tc>
      </w:tr>
      <w:tr w:rsidR="00F66028" w:rsidRPr="00976BC4" w14:paraId="4E8F5D41" w14:textId="77777777" w:rsidTr="00113384">
        <w:trPr>
          <w:trHeight w:val="90"/>
        </w:trPr>
        <w:tc>
          <w:tcPr>
            <w:tcW w:w="468" w:type="dxa"/>
          </w:tcPr>
          <w:p w14:paraId="3007D9E3" w14:textId="77777777" w:rsidR="00F66028" w:rsidRPr="00976BC4" w:rsidRDefault="00F66028" w:rsidP="009E4322">
            <w:pPr>
              <w:jc w:val="right"/>
              <w:rPr>
                <w:rFonts w:asciiTheme="minorHAnsi" w:hAnsiTheme="minorHAnsi"/>
                <w:sz w:val="24"/>
                <w:szCs w:val="24"/>
              </w:rPr>
            </w:pPr>
          </w:p>
        </w:tc>
        <w:tc>
          <w:tcPr>
            <w:tcW w:w="540" w:type="dxa"/>
            <w:gridSpan w:val="2"/>
          </w:tcPr>
          <w:p w14:paraId="383E93AF" w14:textId="77777777" w:rsidR="00F66028" w:rsidRPr="00976BC4" w:rsidRDefault="00F66028" w:rsidP="009E4322">
            <w:pPr>
              <w:jc w:val="right"/>
              <w:rPr>
                <w:rFonts w:asciiTheme="minorHAnsi" w:hAnsiTheme="minorHAnsi"/>
                <w:sz w:val="24"/>
                <w:szCs w:val="24"/>
              </w:rPr>
            </w:pPr>
          </w:p>
        </w:tc>
        <w:tc>
          <w:tcPr>
            <w:tcW w:w="9000" w:type="dxa"/>
            <w:gridSpan w:val="3"/>
          </w:tcPr>
          <w:p w14:paraId="53B47F95" w14:textId="77777777" w:rsidR="00F66028" w:rsidRPr="00976BC4" w:rsidRDefault="00F66028" w:rsidP="009E4322">
            <w:pPr>
              <w:rPr>
                <w:rFonts w:asciiTheme="minorHAnsi" w:hAnsiTheme="minorHAnsi"/>
                <w:sz w:val="24"/>
                <w:szCs w:val="24"/>
              </w:rPr>
            </w:pPr>
          </w:p>
        </w:tc>
      </w:tr>
      <w:tr w:rsidR="00F66028" w:rsidRPr="00976BC4" w14:paraId="4A59C3B6" w14:textId="77777777" w:rsidTr="009E4322">
        <w:tc>
          <w:tcPr>
            <w:tcW w:w="468" w:type="dxa"/>
          </w:tcPr>
          <w:p w14:paraId="3AE26D07" w14:textId="77777777" w:rsidR="00F66028" w:rsidRPr="00976BC4" w:rsidRDefault="00F66028" w:rsidP="009E4322">
            <w:pPr>
              <w:jc w:val="right"/>
              <w:rPr>
                <w:rFonts w:asciiTheme="minorHAnsi" w:hAnsiTheme="minorHAnsi"/>
                <w:sz w:val="24"/>
                <w:szCs w:val="24"/>
              </w:rPr>
            </w:pPr>
          </w:p>
        </w:tc>
        <w:tc>
          <w:tcPr>
            <w:tcW w:w="540" w:type="dxa"/>
            <w:gridSpan w:val="2"/>
          </w:tcPr>
          <w:p w14:paraId="1B7D7831" w14:textId="77777777" w:rsidR="00F66028" w:rsidRPr="00976BC4" w:rsidRDefault="00F66028" w:rsidP="009E4322">
            <w:pPr>
              <w:jc w:val="right"/>
              <w:rPr>
                <w:rFonts w:asciiTheme="minorHAnsi" w:hAnsiTheme="minorHAnsi"/>
                <w:sz w:val="24"/>
                <w:szCs w:val="24"/>
              </w:rPr>
            </w:pPr>
          </w:p>
        </w:tc>
        <w:tc>
          <w:tcPr>
            <w:tcW w:w="9000" w:type="dxa"/>
            <w:gridSpan w:val="3"/>
          </w:tcPr>
          <w:p w14:paraId="3778B0B1" w14:textId="77777777" w:rsidR="00F66028" w:rsidRPr="00976BC4" w:rsidRDefault="00F66028" w:rsidP="009E4322">
            <w:pPr>
              <w:rPr>
                <w:rFonts w:asciiTheme="minorHAnsi" w:hAnsiTheme="minorHAnsi"/>
                <w:sz w:val="24"/>
                <w:szCs w:val="24"/>
              </w:rPr>
            </w:pPr>
            <w:r w:rsidRPr="00976BC4">
              <w:rPr>
                <w:rFonts w:asciiTheme="minorHAnsi" w:hAnsiTheme="minorHAnsi"/>
                <w:b/>
                <w:sz w:val="24"/>
                <w:szCs w:val="24"/>
              </w:rPr>
              <w:t>Door-to-door transportation and accessible vehicles for Session  II</w:t>
            </w:r>
          </w:p>
          <w:p w14:paraId="2C1F3551" w14:textId="6E177277" w:rsidR="00F66028" w:rsidRPr="00976BC4" w:rsidRDefault="00F66028" w:rsidP="009E4322">
            <w:pPr>
              <w:numPr>
                <w:ilvl w:val="0"/>
                <w:numId w:val="1"/>
              </w:numPr>
              <w:rPr>
                <w:rFonts w:asciiTheme="minorHAnsi" w:hAnsiTheme="minorHAnsi"/>
                <w:sz w:val="24"/>
                <w:szCs w:val="24"/>
              </w:rPr>
            </w:pPr>
            <w:r w:rsidRPr="00976BC4">
              <w:rPr>
                <w:rFonts w:asciiTheme="minorHAnsi" w:hAnsiTheme="minorHAnsi"/>
                <w:sz w:val="24"/>
                <w:szCs w:val="24"/>
              </w:rPr>
              <w:t xml:space="preserve">Door-to-door transportation offered </w:t>
            </w:r>
            <w:r w:rsidR="00113384">
              <w:rPr>
                <w:rFonts w:asciiTheme="minorHAnsi" w:hAnsiTheme="minorHAnsi"/>
                <w:sz w:val="24"/>
                <w:szCs w:val="24"/>
              </w:rPr>
              <w:t>for</w:t>
            </w:r>
            <w:r w:rsidRPr="00976BC4">
              <w:rPr>
                <w:rFonts w:asciiTheme="minorHAnsi" w:hAnsiTheme="minorHAnsi"/>
                <w:sz w:val="24"/>
                <w:szCs w:val="24"/>
              </w:rPr>
              <w:t xml:space="preserve"> one camp </w:t>
            </w:r>
            <w:r w:rsidR="00113384">
              <w:rPr>
                <w:rFonts w:asciiTheme="minorHAnsi" w:hAnsiTheme="minorHAnsi"/>
                <w:sz w:val="24"/>
                <w:szCs w:val="24"/>
              </w:rPr>
              <w:t>during</w:t>
            </w:r>
            <w:r w:rsidRPr="00976BC4">
              <w:rPr>
                <w:rFonts w:asciiTheme="minorHAnsi" w:hAnsiTheme="minorHAnsi"/>
                <w:sz w:val="24"/>
                <w:szCs w:val="24"/>
              </w:rPr>
              <w:t xml:space="preserve"> Session II.</w:t>
            </w:r>
          </w:p>
          <w:p w14:paraId="60F8F848" w14:textId="77777777" w:rsidR="00F66028" w:rsidRPr="00976BC4" w:rsidRDefault="00F66028" w:rsidP="009E4322">
            <w:pPr>
              <w:numPr>
                <w:ilvl w:val="0"/>
                <w:numId w:val="1"/>
              </w:numPr>
              <w:rPr>
                <w:rFonts w:asciiTheme="minorHAnsi" w:hAnsiTheme="minorHAnsi"/>
                <w:sz w:val="24"/>
                <w:szCs w:val="24"/>
              </w:rPr>
            </w:pPr>
            <w:r w:rsidRPr="00976BC4">
              <w:rPr>
                <w:rFonts w:asciiTheme="minorHAnsi" w:hAnsiTheme="minorHAnsi"/>
                <w:sz w:val="24"/>
                <w:szCs w:val="24"/>
              </w:rPr>
              <w:t xml:space="preserve">Please see additional information for camps with door-to-door transportation on the next page. </w:t>
            </w:r>
          </w:p>
        </w:tc>
      </w:tr>
      <w:tr w:rsidR="00F66028" w:rsidRPr="00976BC4" w14:paraId="005109E4" w14:textId="77777777" w:rsidTr="009E4322">
        <w:tc>
          <w:tcPr>
            <w:tcW w:w="468" w:type="dxa"/>
          </w:tcPr>
          <w:p w14:paraId="70B609FC" w14:textId="77777777" w:rsidR="00F66028" w:rsidRPr="00976BC4" w:rsidRDefault="00F66028" w:rsidP="009E4322">
            <w:pPr>
              <w:jc w:val="right"/>
              <w:rPr>
                <w:rFonts w:asciiTheme="minorHAnsi" w:hAnsiTheme="minorHAnsi"/>
                <w:sz w:val="24"/>
                <w:szCs w:val="24"/>
              </w:rPr>
            </w:pPr>
          </w:p>
        </w:tc>
        <w:tc>
          <w:tcPr>
            <w:tcW w:w="540" w:type="dxa"/>
            <w:gridSpan w:val="2"/>
          </w:tcPr>
          <w:p w14:paraId="12AA05D4" w14:textId="77777777" w:rsidR="00F66028" w:rsidRPr="00976BC4" w:rsidRDefault="00F66028" w:rsidP="009E4322">
            <w:pPr>
              <w:jc w:val="right"/>
              <w:rPr>
                <w:rFonts w:asciiTheme="minorHAnsi" w:hAnsiTheme="minorHAnsi"/>
                <w:sz w:val="24"/>
                <w:szCs w:val="24"/>
              </w:rPr>
            </w:pPr>
          </w:p>
        </w:tc>
        <w:tc>
          <w:tcPr>
            <w:tcW w:w="9000" w:type="dxa"/>
            <w:gridSpan w:val="3"/>
          </w:tcPr>
          <w:p w14:paraId="1FAE6478" w14:textId="77777777" w:rsidR="00F66028" w:rsidRPr="00976BC4" w:rsidRDefault="00F66028" w:rsidP="009E4322">
            <w:pPr>
              <w:rPr>
                <w:rFonts w:asciiTheme="minorHAnsi" w:hAnsiTheme="minorHAnsi"/>
                <w:sz w:val="24"/>
                <w:szCs w:val="24"/>
              </w:rPr>
            </w:pPr>
          </w:p>
        </w:tc>
      </w:tr>
      <w:tr w:rsidR="00F66028" w:rsidRPr="00976BC4" w14:paraId="73488423" w14:textId="77777777" w:rsidTr="009E4322">
        <w:tc>
          <w:tcPr>
            <w:tcW w:w="468" w:type="dxa"/>
          </w:tcPr>
          <w:p w14:paraId="3FF52F71" w14:textId="77777777" w:rsidR="00F66028" w:rsidRPr="00976BC4" w:rsidRDefault="00F66028" w:rsidP="009E4322">
            <w:pPr>
              <w:jc w:val="right"/>
              <w:rPr>
                <w:rFonts w:asciiTheme="minorHAnsi" w:hAnsiTheme="minorHAnsi"/>
                <w:sz w:val="24"/>
                <w:szCs w:val="24"/>
              </w:rPr>
            </w:pPr>
          </w:p>
        </w:tc>
        <w:tc>
          <w:tcPr>
            <w:tcW w:w="540" w:type="dxa"/>
            <w:gridSpan w:val="2"/>
          </w:tcPr>
          <w:p w14:paraId="3C29E40F"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2.</w:t>
            </w:r>
          </w:p>
        </w:tc>
        <w:tc>
          <w:tcPr>
            <w:tcW w:w="9000" w:type="dxa"/>
            <w:gridSpan w:val="3"/>
          </w:tcPr>
          <w:p w14:paraId="2E1EEBCB" w14:textId="2CB6F8F9" w:rsidR="00F66028" w:rsidRPr="00976BC4" w:rsidRDefault="00F66028" w:rsidP="00C42FB4">
            <w:pPr>
              <w:rPr>
                <w:rFonts w:asciiTheme="minorHAnsi" w:hAnsiTheme="minorHAnsi"/>
                <w:sz w:val="24"/>
                <w:szCs w:val="24"/>
              </w:rPr>
            </w:pPr>
            <w:r w:rsidRPr="00976BC4">
              <w:rPr>
                <w:rFonts w:asciiTheme="minorHAnsi" w:hAnsiTheme="minorHAnsi"/>
                <w:sz w:val="24"/>
                <w:szCs w:val="24"/>
              </w:rPr>
              <w:t xml:space="preserve">Riding time may not be more than one hour each way.  </w:t>
            </w:r>
            <w:r w:rsidR="00C42FB4">
              <w:rPr>
                <w:rFonts w:asciiTheme="minorHAnsi" w:hAnsiTheme="minorHAnsi"/>
                <w:sz w:val="24"/>
                <w:szCs w:val="24"/>
              </w:rPr>
              <w:t xml:space="preserve">NWSRA will work with the bus company to do routes together. </w:t>
            </w:r>
          </w:p>
        </w:tc>
      </w:tr>
      <w:tr w:rsidR="00F66028" w:rsidRPr="00976BC4" w14:paraId="1ED52A47" w14:textId="77777777" w:rsidTr="009E4322">
        <w:tc>
          <w:tcPr>
            <w:tcW w:w="468" w:type="dxa"/>
          </w:tcPr>
          <w:p w14:paraId="4002382A" w14:textId="77777777" w:rsidR="00F66028" w:rsidRPr="00976BC4" w:rsidRDefault="00F66028" w:rsidP="009E4322">
            <w:pPr>
              <w:jc w:val="right"/>
              <w:rPr>
                <w:rFonts w:asciiTheme="minorHAnsi" w:hAnsiTheme="minorHAnsi"/>
                <w:sz w:val="24"/>
                <w:szCs w:val="24"/>
              </w:rPr>
            </w:pPr>
          </w:p>
        </w:tc>
        <w:tc>
          <w:tcPr>
            <w:tcW w:w="540" w:type="dxa"/>
            <w:gridSpan w:val="2"/>
          </w:tcPr>
          <w:p w14:paraId="30316A11" w14:textId="77777777" w:rsidR="00F66028" w:rsidRPr="00976BC4" w:rsidRDefault="00F66028" w:rsidP="009E4322">
            <w:pPr>
              <w:jc w:val="right"/>
              <w:rPr>
                <w:rFonts w:asciiTheme="minorHAnsi" w:hAnsiTheme="minorHAnsi"/>
                <w:sz w:val="24"/>
                <w:szCs w:val="24"/>
              </w:rPr>
            </w:pPr>
          </w:p>
        </w:tc>
        <w:tc>
          <w:tcPr>
            <w:tcW w:w="9000" w:type="dxa"/>
            <w:gridSpan w:val="3"/>
          </w:tcPr>
          <w:p w14:paraId="72BEDA9A" w14:textId="77777777" w:rsidR="00F66028" w:rsidRPr="00976BC4" w:rsidRDefault="00F66028" w:rsidP="009E4322">
            <w:pPr>
              <w:rPr>
                <w:rFonts w:asciiTheme="minorHAnsi" w:hAnsiTheme="minorHAnsi"/>
                <w:sz w:val="24"/>
                <w:szCs w:val="24"/>
              </w:rPr>
            </w:pPr>
          </w:p>
        </w:tc>
      </w:tr>
      <w:tr w:rsidR="00F66028" w:rsidRPr="00976BC4" w14:paraId="6504F866" w14:textId="77777777" w:rsidTr="009E4322">
        <w:tc>
          <w:tcPr>
            <w:tcW w:w="468" w:type="dxa"/>
          </w:tcPr>
          <w:p w14:paraId="72C3A1A8" w14:textId="77777777" w:rsidR="00F66028" w:rsidRPr="00976BC4" w:rsidRDefault="00F66028" w:rsidP="009E4322">
            <w:pPr>
              <w:jc w:val="right"/>
              <w:rPr>
                <w:rFonts w:asciiTheme="minorHAnsi" w:hAnsiTheme="minorHAnsi"/>
                <w:sz w:val="24"/>
                <w:szCs w:val="24"/>
              </w:rPr>
            </w:pPr>
          </w:p>
        </w:tc>
        <w:tc>
          <w:tcPr>
            <w:tcW w:w="540" w:type="dxa"/>
            <w:gridSpan w:val="2"/>
          </w:tcPr>
          <w:p w14:paraId="561DAF41"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3.</w:t>
            </w:r>
          </w:p>
        </w:tc>
        <w:tc>
          <w:tcPr>
            <w:tcW w:w="9000" w:type="dxa"/>
            <w:gridSpan w:val="3"/>
          </w:tcPr>
          <w:p w14:paraId="4BD928F4"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Costs must be for </w:t>
            </w:r>
            <w:proofErr w:type="gramStart"/>
            <w:r w:rsidRPr="00976BC4">
              <w:rPr>
                <w:rFonts w:asciiTheme="minorHAnsi" w:hAnsiTheme="minorHAnsi"/>
                <w:sz w:val="24"/>
                <w:szCs w:val="24"/>
              </w:rPr>
              <w:t>a per</w:t>
            </w:r>
            <w:proofErr w:type="gramEnd"/>
            <w:r w:rsidRPr="00976BC4">
              <w:rPr>
                <w:rFonts w:asciiTheme="minorHAnsi" w:hAnsiTheme="minorHAnsi"/>
                <w:sz w:val="24"/>
                <w:szCs w:val="24"/>
              </w:rPr>
              <w:t xml:space="preserve"> day/per bus basis.  </w:t>
            </w:r>
          </w:p>
        </w:tc>
      </w:tr>
      <w:tr w:rsidR="00F66028" w:rsidRPr="00976BC4" w14:paraId="37703844" w14:textId="77777777" w:rsidTr="009E4322">
        <w:tc>
          <w:tcPr>
            <w:tcW w:w="468" w:type="dxa"/>
          </w:tcPr>
          <w:p w14:paraId="0ABA4024" w14:textId="77777777" w:rsidR="00F66028" w:rsidRPr="00976BC4" w:rsidRDefault="00F66028" w:rsidP="009E4322">
            <w:pPr>
              <w:jc w:val="right"/>
              <w:rPr>
                <w:rFonts w:asciiTheme="minorHAnsi" w:hAnsiTheme="minorHAnsi"/>
                <w:sz w:val="24"/>
                <w:szCs w:val="24"/>
              </w:rPr>
            </w:pPr>
          </w:p>
        </w:tc>
        <w:tc>
          <w:tcPr>
            <w:tcW w:w="540" w:type="dxa"/>
            <w:gridSpan w:val="2"/>
          </w:tcPr>
          <w:p w14:paraId="263B6BD0" w14:textId="77777777" w:rsidR="00F66028" w:rsidRPr="00976BC4" w:rsidRDefault="00F66028" w:rsidP="009E4322">
            <w:pPr>
              <w:jc w:val="right"/>
              <w:rPr>
                <w:rFonts w:asciiTheme="minorHAnsi" w:hAnsiTheme="minorHAnsi"/>
                <w:sz w:val="24"/>
                <w:szCs w:val="24"/>
              </w:rPr>
            </w:pPr>
          </w:p>
        </w:tc>
        <w:tc>
          <w:tcPr>
            <w:tcW w:w="9000" w:type="dxa"/>
            <w:gridSpan w:val="3"/>
          </w:tcPr>
          <w:p w14:paraId="50A3D005" w14:textId="77777777" w:rsidR="00F66028" w:rsidRPr="00976BC4" w:rsidRDefault="00F66028" w:rsidP="009E4322">
            <w:pPr>
              <w:rPr>
                <w:rFonts w:asciiTheme="minorHAnsi" w:hAnsiTheme="minorHAnsi"/>
                <w:sz w:val="24"/>
                <w:szCs w:val="24"/>
              </w:rPr>
            </w:pPr>
          </w:p>
        </w:tc>
      </w:tr>
      <w:tr w:rsidR="00F66028" w:rsidRPr="00976BC4" w14:paraId="592CF5CF" w14:textId="77777777" w:rsidTr="009E4322">
        <w:tc>
          <w:tcPr>
            <w:tcW w:w="468" w:type="dxa"/>
          </w:tcPr>
          <w:p w14:paraId="672B6A7C" w14:textId="77777777" w:rsidR="00F66028" w:rsidRPr="00976BC4" w:rsidRDefault="00F66028" w:rsidP="009E4322">
            <w:pPr>
              <w:jc w:val="right"/>
              <w:rPr>
                <w:rFonts w:asciiTheme="minorHAnsi" w:hAnsiTheme="minorHAnsi"/>
                <w:sz w:val="24"/>
                <w:szCs w:val="24"/>
              </w:rPr>
            </w:pPr>
          </w:p>
        </w:tc>
        <w:tc>
          <w:tcPr>
            <w:tcW w:w="540" w:type="dxa"/>
            <w:gridSpan w:val="2"/>
          </w:tcPr>
          <w:p w14:paraId="07A0F277"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4.</w:t>
            </w:r>
          </w:p>
        </w:tc>
        <w:tc>
          <w:tcPr>
            <w:tcW w:w="9000" w:type="dxa"/>
            <w:gridSpan w:val="3"/>
          </w:tcPr>
          <w:p w14:paraId="4482636C" w14:textId="0EF12258"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NWSRA will make confirmation to parents/guardians at least </w:t>
            </w:r>
            <w:r w:rsidR="00C42FB4">
              <w:rPr>
                <w:rFonts w:asciiTheme="minorHAnsi" w:hAnsiTheme="minorHAnsi"/>
                <w:sz w:val="24"/>
                <w:szCs w:val="24"/>
              </w:rPr>
              <w:t xml:space="preserve">one day, but preferably a week </w:t>
            </w:r>
            <w:r w:rsidRPr="00976BC4">
              <w:rPr>
                <w:rFonts w:asciiTheme="minorHAnsi" w:hAnsiTheme="minorHAnsi"/>
                <w:sz w:val="24"/>
                <w:szCs w:val="24"/>
              </w:rPr>
              <w:t>prior to the first day of pick up.</w:t>
            </w:r>
          </w:p>
        </w:tc>
      </w:tr>
      <w:tr w:rsidR="00F66028" w:rsidRPr="00976BC4" w14:paraId="50E5C1BB" w14:textId="77777777" w:rsidTr="009E4322">
        <w:tc>
          <w:tcPr>
            <w:tcW w:w="468" w:type="dxa"/>
          </w:tcPr>
          <w:p w14:paraId="2CDEDC4B" w14:textId="77777777" w:rsidR="00F66028" w:rsidRPr="00976BC4" w:rsidRDefault="00F66028" w:rsidP="009E4322">
            <w:pPr>
              <w:jc w:val="right"/>
              <w:rPr>
                <w:rFonts w:asciiTheme="minorHAnsi" w:hAnsiTheme="minorHAnsi"/>
                <w:sz w:val="24"/>
                <w:szCs w:val="24"/>
              </w:rPr>
            </w:pPr>
          </w:p>
        </w:tc>
        <w:tc>
          <w:tcPr>
            <w:tcW w:w="540" w:type="dxa"/>
            <w:gridSpan w:val="2"/>
          </w:tcPr>
          <w:p w14:paraId="7CB5F7C4" w14:textId="77777777" w:rsidR="00F66028" w:rsidRPr="00976BC4" w:rsidRDefault="00F66028" w:rsidP="009E4322">
            <w:pPr>
              <w:jc w:val="right"/>
              <w:rPr>
                <w:rFonts w:asciiTheme="minorHAnsi" w:hAnsiTheme="minorHAnsi"/>
                <w:sz w:val="24"/>
                <w:szCs w:val="24"/>
              </w:rPr>
            </w:pPr>
          </w:p>
        </w:tc>
        <w:tc>
          <w:tcPr>
            <w:tcW w:w="9000" w:type="dxa"/>
            <w:gridSpan w:val="3"/>
          </w:tcPr>
          <w:p w14:paraId="6BEF2831" w14:textId="77777777" w:rsidR="00F66028" w:rsidRPr="00976BC4" w:rsidRDefault="00F66028" w:rsidP="009E4322">
            <w:pPr>
              <w:rPr>
                <w:rFonts w:asciiTheme="minorHAnsi" w:hAnsiTheme="minorHAnsi"/>
                <w:sz w:val="24"/>
                <w:szCs w:val="24"/>
              </w:rPr>
            </w:pPr>
          </w:p>
        </w:tc>
      </w:tr>
      <w:tr w:rsidR="00F66028" w:rsidRPr="00976BC4" w14:paraId="1240BFF6" w14:textId="77777777" w:rsidTr="009E4322">
        <w:tc>
          <w:tcPr>
            <w:tcW w:w="468" w:type="dxa"/>
          </w:tcPr>
          <w:p w14:paraId="06A682E6" w14:textId="77777777" w:rsidR="00F66028" w:rsidRPr="00976BC4" w:rsidRDefault="00F66028" w:rsidP="009E4322">
            <w:pPr>
              <w:jc w:val="right"/>
              <w:rPr>
                <w:rFonts w:asciiTheme="minorHAnsi" w:hAnsiTheme="minorHAnsi"/>
                <w:sz w:val="24"/>
                <w:szCs w:val="24"/>
              </w:rPr>
            </w:pPr>
          </w:p>
        </w:tc>
        <w:tc>
          <w:tcPr>
            <w:tcW w:w="540" w:type="dxa"/>
            <w:gridSpan w:val="2"/>
          </w:tcPr>
          <w:p w14:paraId="3CF8743E"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5.</w:t>
            </w:r>
          </w:p>
        </w:tc>
        <w:tc>
          <w:tcPr>
            <w:tcW w:w="9000" w:type="dxa"/>
            <w:gridSpan w:val="3"/>
          </w:tcPr>
          <w:p w14:paraId="22903B54" w14:textId="77777777" w:rsidR="00F66028" w:rsidRPr="00976BC4" w:rsidRDefault="00F66028" w:rsidP="009E4322">
            <w:pPr>
              <w:rPr>
                <w:rFonts w:asciiTheme="minorHAnsi" w:hAnsiTheme="minorHAnsi"/>
                <w:sz w:val="24"/>
                <w:szCs w:val="24"/>
              </w:rPr>
            </w:pPr>
            <w:proofErr w:type="gramStart"/>
            <w:r w:rsidRPr="00976BC4">
              <w:rPr>
                <w:rFonts w:asciiTheme="minorHAnsi" w:hAnsiTheme="minorHAnsi"/>
                <w:sz w:val="24"/>
                <w:szCs w:val="24"/>
              </w:rPr>
              <w:t>Documentation which explains causes for any overtime/over mileage</w:t>
            </w:r>
            <w:proofErr w:type="gramEnd"/>
            <w:r w:rsidRPr="00976BC4">
              <w:rPr>
                <w:rFonts w:asciiTheme="minorHAnsi" w:hAnsiTheme="minorHAnsi"/>
                <w:sz w:val="24"/>
                <w:szCs w:val="24"/>
              </w:rPr>
              <w:t xml:space="preserve"> must be provided in order to substantiate any additional charges to NWSRA.</w:t>
            </w:r>
          </w:p>
        </w:tc>
      </w:tr>
      <w:tr w:rsidR="00F66028" w:rsidRPr="00976BC4" w14:paraId="68C7C574" w14:textId="77777777" w:rsidTr="009E4322">
        <w:tc>
          <w:tcPr>
            <w:tcW w:w="468" w:type="dxa"/>
          </w:tcPr>
          <w:p w14:paraId="59110DEB" w14:textId="77777777" w:rsidR="00F66028" w:rsidRPr="00976BC4" w:rsidRDefault="00F66028" w:rsidP="009E4322">
            <w:pPr>
              <w:jc w:val="right"/>
              <w:rPr>
                <w:rFonts w:asciiTheme="minorHAnsi" w:hAnsiTheme="minorHAnsi"/>
                <w:sz w:val="24"/>
                <w:szCs w:val="24"/>
              </w:rPr>
            </w:pPr>
          </w:p>
        </w:tc>
        <w:tc>
          <w:tcPr>
            <w:tcW w:w="540" w:type="dxa"/>
            <w:gridSpan w:val="2"/>
          </w:tcPr>
          <w:p w14:paraId="7E4FCA22" w14:textId="77777777" w:rsidR="00F66028" w:rsidRPr="00976BC4" w:rsidRDefault="00F66028" w:rsidP="009E4322">
            <w:pPr>
              <w:jc w:val="right"/>
              <w:rPr>
                <w:rFonts w:asciiTheme="minorHAnsi" w:hAnsiTheme="minorHAnsi"/>
                <w:sz w:val="24"/>
                <w:szCs w:val="24"/>
              </w:rPr>
            </w:pPr>
          </w:p>
        </w:tc>
        <w:tc>
          <w:tcPr>
            <w:tcW w:w="9000" w:type="dxa"/>
            <w:gridSpan w:val="3"/>
          </w:tcPr>
          <w:p w14:paraId="560A6B6B" w14:textId="77777777" w:rsidR="00F66028" w:rsidRPr="00976BC4" w:rsidRDefault="00F66028" w:rsidP="009E4322">
            <w:pPr>
              <w:rPr>
                <w:rFonts w:asciiTheme="minorHAnsi" w:hAnsiTheme="minorHAnsi"/>
                <w:sz w:val="24"/>
                <w:szCs w:val="24"/>
              </w:rPr>
            </w:pPr>
          </w:p>
        </w:tc>
      </w:tr>
      <w:tr w:rsidR="00F66028" w:rsidRPr="00976BC4" w14:paraId="7783BEBB" w14:textId="77777777" w:rsidTr="009E4322">
        <w:tc>
          <w:tcPr>
            <w:tcW w:w="468" w:type="dxa"/>
          </w:tcPr>
          <w:p w14:paraId="52EEEE52" w14:textId="77777777" w:rsidR="00F66028" w:rsidRPr="00976BC4" w:rsidRDefault="00F66028" w:rsidP="009E4322">
            <w:pPr>
              <w:jc w:val="right"/>
              <w:rPr>
                <w:rFonts w:asciiTheme="minorHAnsi" w:hAnsiTheme="minorHAnsi"/>
                <w:sz w:val="24"/>
                <w:szCs w:val="24"/>
              </w:rPr>
            </w:pPr>
          </w:p>
        </w:tc>
        <w:tc>
          <w:tcPr>
            <w:tcW w:w="540" w:type="dxa"/>
            <w:gridSpan w:val="2"/>
          </w:tcPr>
          <w:p w14:paraId="3339B14E"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6.</w:t>
            </w:r>
          </w:p>
        </w:tc>
        <w:tc>
          <w:tcPr>
            <w:tcW w:w="9000" w:type="dxa"/>
            <w:gridSpan w:val="3"/>
          </w:tcPr>
          <w:p w14:paraId="4753DE4B"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Drivers must have proper certification and license and show proof of licensure.  CDL drivers subject to Federal regulations on drug/alcohol testing must also release test records upon request. Drivers must have training and experience with driving individuals with disabilities and be trained in wheel chair tie-down procedures if driving for a route that requires wheelchair tie downs. </w:t>
            </w:r>
          </w:p>
        </w:tc>
      </w:tr>
      <w:tr w:rsidR="00F66028" w:rsidRPr="00976BC4" w14:paraId="038809C8" w14:textId="77777777" w:rsidTr="009E4322">
        <w:tc>
          <w:tcPr>
            <w:tcW w:w="468" w:type="dxa"/>
          </w:tcPr>
          <w:p w14:paraId="143903D2" w14:textId="77777777" w:rsidR="00F66028" w:rsidRPr="00976BC4" w:rsidRDefault="00F66028" w:rsidP="009E4322">
            <w:pPr>
              <w:jc w:val="right"/>
              <w:rPr>
                <w:rFonts w:asciiTheme="minorHAnsi" w:hAnsiTheme="minorHAnsi"/>
                <w:sz w:val="24"/>
                <w:szCs w:val="24"/>
              </w:rPr>
            </w:pPr>
          </w:p>
        </w:tc>
        <w:tc>
          <w:tcPr>
            <w:tcW w:w="540" w:type="dxa"/>
            <w:gridSpan w:val="2"/>
          </w:tcPr>
          <w:p w14:paraId="6A545ABD" w14:textId="77777777" w:rsidR="00F66028" w:rsidRPr="00976BC4" w:rsidRDefault="00F66028" w:rsidP="009E4322">
            <w:pPr>
              <w:jc w:val="right"/>
              <w:rPr>
                <w:rFonts w:asciiTheme="minorHAnsi" w:hAnsiTheme="minorHAnsi"/>
                <w:sz w:val="24"/>
                <w:szCs w:val="24"/>
              </w:rPr>
            </w:pPr>
          </w:p>
        </w:tc>
        <w:tc>
          <w:tcPr>
            <w:tcW w:w="9000" w:type="dxa"/>
            <w:gridSpan w:val="3"/>
          </w:tcPr>
          <w:p w14:paraId="412A017E" w14:textId="77777777" w:rsidR="00F66028" w:rsidRPr="00976BC4" w:rsidRDefault="00F66028" w:rsidP="009E4322">
            <w:pPr>
              <w:rPr>
                <w:rFonts w:asciiTheme="minorHAnsi" w:hAnsiTheme="minorHAnsi"/>
                <w:sz w:val="24"/>
                <w:szCs w:val="24"/>
              </w:rPr>
            </w:pPr>
          </w:p>
        </w:tc>
      </w:tr>
      <w:tr w:rsidR="00F66028" w:rsidRPr="00976BC4" w14:paraId="2D0C4AE1" w14:textId="77777777" w:rsidTr="009E4322">
        <w:tc>
          <w:tcPr>
            <w:tcW w:w="468" w:type="dxa"/>
          </w:tcPr>
          <w:p w14:paraId="14EBEA51" w14:textId="77777777" w:rsidR="00F66028" w:rsidRPr="00976BC4" w:rsidRDefault="00F66028" w:rsidP="009E4322">
            <w:pPr>
              <w:jc w:val="right"/>
              <w:rPr>
                <w:rFonts w:asciiTheme="minorHAnsi" w:hAnsiTheme="minorHAnsi"/>
                <w:sz w:val="24"/>
                <w:szCs w:val="24"/>
              </w:rPr>
            </w:pPr>
          </w:p>
        </w:tc>
        <w:tc>
          <w:tcPr>
            <w:tcW w:w="540" w:type="dxa"/>
            <w:gridSpan w:val="2"/>
          </w:tcPr>
          <w:p w14:paraId="3988E2CB"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7.</w:t>
            </w:r>
          </w:p>
        </w:tc>
        <w:tc>
          <w:tcPr>
            <w:tcW w:w="9000" w:type="dxa"/>
            <w:gridSpan w:val="3"/>
          </w:tcPr>
          <w:p w14:paraId="53715685"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The bus company must comply with all of the insurance requirements as outlined in the enclosed materials. Upon acceptance of the bid, the company must present Certificates of Insurance along with bid. Please name NWSRA as “additionally insured” on the certificate.</w:t>
            </w:r>
          </w:p>
          <w:p w14:paraId="3E10FED0" w14:textId="77777777" w:rsidR="00F66028" w:rsidRPr="00976BC4" w:rsidRDefault="00F66028" w:rsidP="009E4322">
            <w:pPr>
              <w:rPr>
                <w:rFonts w:asciiTheme="minorHAnsi" w:hAnsiTheme="minorHAnsi"/>
                <w:sz w:val="24"/>
                <w:szCs w:val="24"/>
              </w:rPr>
            </w:pPr>
          </w:p>
        </w:tc>
      </w:tr>
      <w:tr w:rsidR="00F66028" w:rsidRPr="00976BC4" w14:paraId="723BD44C" w14:textId="77777777" w:rsidTr="009E4322">
        <w:tc>
          <w:tcPr>
            <w:tcW w:w="468" w:type="dxa"/>
          </w:tcPr>
          <w:p w14:paraId="4BA160FF" w14:textId="77777777" w:rsidR="00F66028" w:rsidRPr="00976BC4" w:rsidRDefault="00F66028" w:rsidP="009E4322">
            <w:pPr>
              <w:jc w:val="right"/>
              <w:rPr>
                <w:rFonts w:asciiTheme="minorHAnsi" w:hAnsiTheme="minorHAnsi"/>
                <w:sz w:val="24"/>
                <w:szCs w:val="24"/>
              </w:rPr>
            </w:pPr>
          </w:p>
        </w:tc>
        <w:tc>
          <w:tcPr>
            <w:tcW w:w="540" w:type="dxa"/>
            <w:gridSpan w:val="2"/>
          </w:tcPr>
          <w:p w14:paraId="0912E684"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8.</w:t>
            </w:r>
          </w:p>
          <w:p w14:paraId="3521FB32" w14:textId="77777777" w:rsidR="00F66028" w:rsidRPr="00976BC4" w:rsidRDefault="00F66028" w:rsidP="009E4322">
            <w:pPr>
              <w:jc w:val="right"/>
              <w:rPr>
                <w:rFonts w:asciiTheme="minorHAnsi" w:hAnsiTheme="minorHAnsi"/>
                <w:sz w:val="24"/>
                <w:szCs w:val="24"/>
              </w:rPr>
            </w:pPr>
          </w:p>
        </w:tc>
        <w:tc>
          <w:tcPr>
            <w:tcW w:w="9000" w:type="dxa"/>
            <w:gridSpan w:val="3"/>
          </w:tcPr>
          <w:p w14:paraId="73AE6B34"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Due to the nature of the special needs of the campers, several campers require an </w:t>
            </w:r>
            <w:proofErr w:type="gramStart"/>
            <w:r w:rsidRPr="00976BC4">
              <w:rPr>
                <w:rFonts w:asciiTheme="minorHAnsi" w:hAnsiTheme="minorHAnsi"/>
                <w:sz w:val="24"/>
                <w:szCs w:val="24"/>
              </w:rPr>
              <w:t>air conditioned</w:t>
            </w:r>
            <w:proofErr w:type="gramEnd"/>
            <w:r w:rsidRPr="00976BC4">
              <w:rPr>
                <w:rFonts w:asciiTheme="minorHAnsi" w:hAnsiTheme="minorHAnsi"/>
                <w:sz w:val="24"/>
                <w:szCs w:val="24"/>
              </w:rPr>
              <w:t xml:space="preserve"> vehicle.  Please indicate on the Bid Estimate Sheet if the company busses are air conditioned and available for use.</w:t>
            </w:r>
          </w:p>
          <w:p w14:paraId="05539305" w14:textId="77777777" w:rsidR="00F66028" w:rsidRPr="00976BC4" w:rsidRDefault="00F66028" w:rsidP="009E4322">
            <w:pPr>
              <w:rPr>
                <w:rFonts w:asciiTheme="minorHAnsi" w:hAnsiTheme="minorHAnsi"/>
                <w:sz w:val="24"/>
                <w:szCs w:val="24"/>
              </w:rPr>
            </w:pPr>
          </w:p>
        </w:tc>
      </w:tr>
      <w:tr w:rsidR="00F66028" w:rsidRPr="00976BC4" w14:paraId="51F84238" w14:textId="77777777" w:rsidTr="009E4322">
        <w:tc>
          <w:tcPr>
            <w:tcW w:w="468" w:type="dxa"/>
          </w:tcPr>
          <w:p w14:paraId="7C4C4B43" w14:textId="77777777" w:rsidR="00F66028" w:rsidRPr="00976BC4" w:rsidRDefault="00F66028" w:rsidP="009E4322">
            <w:pPr>
              <w:jc w:val="right"/>
              <w:rPr>
                <w:rFonts w:asciiTheme="minorHAnsi" w:hAnsiTheme="minorHAnsi"/>
                <w:sz w:val="24"/>
                <w:szCs w:val="24"/>
              </w:rPr>
            </w:pPr>
          </w:p>
        </w:tc>
        <w:tc>
          <w:tcPr>
            <w:tcW w:w="540" w:type="dxa"/>
            <w:gridSpan w:val="2"/>
          </w:tcPr>
          <w:p w14:paraId="15F039A9"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9.</w:t>
            </w:r>
          </w:p>
        </w:tc>
        <w:tc>
          <w:tcPr>
            <w:tcW w:w="9000" w:type="dxa"/>
            <w:gridSpan w:val="3"/>
          </w:tcPr>
          <w:p w14:paraId="3BE0C6A9"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The bus company will supply safety vest hook-up systems as needed and indicated on the transportation reports. Families are required to provide their own safety vest for their child. </w:t>
            </w:r>
          </w:p>
          <w:p w14:paraId="39321910" w14:textId="77777777" w:rsidR="00F66028" w:rsidRPr="00976BC4" w:rsidRDefault="00F66028" w:rsidP="009E4322">
            <w:pPr>
              <w:rPr>
                <w:rFonts w:asciiTheme="minorHAnsi" w:hAnsiTheme="minorHAnsi"/>
                <w:sz w:val="24"/>
                <w:szCs w:val="24"/>
              </w:rPr>
            </w:pPr>
          </w:p>
        </w:tc>
      </w:tr>
      <w:tr w:rsidR="00F66028" w:rsidRPr="00976BC4" w14:paraId="173A2A58" w14:textId="77777777" w:rsidTr="009E4322">
        <w:tc>
          <w:tcPr>
            <w:tcW w:w="468" w:type="dxa"/>
          </w:tcPr>
          <w:p w14:paraId="3C113C28" w14:textId="77777777" w:rsidR="00F66028" w:rsidRPr="00976BC4" w:rsidRDefault="00F66028" w:rsidP="009E4322">
            <w:pPr>
              <w:jc w:val="right"/>
              <w:rPr>
                <w:rFonts w:asciiTheme="minorHAnsi" w:hAnsiTheme="minorHAnsi"/>
                <w:sz w:val="24"/>
                <w:szCs w:val="24"/>
              </w:rPr>
            </w:pPr>
          </w:p>
        </w:tc>
        <w:tc>
          <w:tcPr>
            <w:tcW w:w="540" w:type="dxa"/>
            <w:gridSpan w:val="2"/>
          </w:tcPr>
          <w:p w14:paraId="7C3D8DE3"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 xml:space="preserve">10. </w:t>
            </w:r>
          </w:p>
        </w:tc>
        <w:tc>
          <w:tcPr>
            <w:tcW w:w="9000" w:type="dxa"/>
            <w:gridSpan w:val="3"/>
          </w:tcPr>
          <w:p w14:paraId="607948FB"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When necessary, NWSRA may provide one bus aide per vehicle and will notify the bus company when assignments </w:t>
            </w:r>
            <w:proofErr w:type="gramStart"/>
            <w:r w:rsidRPr="00976BC4">
              <w:rPr>
                <w:rFonts w:asciiTheme="minorHAnsi" w:hAnsiTheme="minorHAnsi"/>
                <w:sz w:val="24"/>
                <w:szCs w:val="24"/>
              </w:rPr>
              <w:t>are made</w:t>
            </w:r>
            <w:proofErr w:type="gramEnd"/>
            <w:r w:rsidRPr="00976BC4">
              <w:rPr>
                <w:rFonts w:asciiTheme="minorHAnsi" w:hAnsiTheme="minorHAnsi"/>
                <w:sz w:val="24"/>
                <w:szCs w:val="24"/>
              </w:rPr>
              <w:t>.</w:t>
            </w:r>
          </w:p>
          <w:p w14:paraId="27F1A76B" w14:textId="77777777" w:rsidR="00F66028" w:rsidRPr="00976BC4" w:rsidRDefault="00F66028" w:rsidP="009E4322">
            <w:pPr>
              <w:rPr>
                <w:rFonts w:asciiTheme="minorHAnsi" w:hAnsiTheme="minorHAnsi"/>
                <w:sz w:val="24"/>
                <w:szCs w:val="24"/>
              </w:rPr>
            </w:pPr>
          </w:p>
          <w:p w14:paraId="4738CD3F" w14:textId="77777777" w:rsidR="00F66028" w:rsidRDefault="00F66028" w:rsidP="009E4322">
            <w:pPr>
              <w:rPr>
                <w:rFonts w:asciiTheme="minorHAnsi" w:hAnsiTheme="minorHAnsi"/>
                <w:sz w:val="24"/>
                <w:szCs w:val="24"/>
              </w:rPr>
            </w:pPr>
          </w:p>
          <w:p w14:paraId="116BE38B" w14:textId="77777777" w:rsidR="00A36F62" w:rsidRDefault="00A36F62" w:rsidP="009E4322">
            <w:pPr>
              <w:rPr>
                <w:rFonts w:asciiTheme="minorHAnsi" w:hAnsiTheme="minorHAnsi"/>
                <w:sz w:val="24"/>
                <w:szCs w:val="24"/>
              </w:rPr>
            </w:pPr>
          </w:p>
          <w:p w14:paraId="7CB06C5D" w14:textId="3262BFFC" w:rsidR="00087C16" w:rsidRPr="00976BC4" w:rsidRDefault="00087C16" w:rsidP="009E4322">
            <w:pPr>
              <w:rPr>
                <w:rFonts w:asciiTheme="minorHAnsi" w:hAnsiTheme="minorHAnsi"/>
                <w:sz w:val="24"/>
                <w:szCs w:val="24"/>
              </w:rPr>
            </w:pPr>
          </w:p>
        </w:tc>
      </w:tr>
      <w:tr w:rsidR="00F66028" w:rsidRPr="00976BC4" w14:paraId="7FEC44F8" w14:textId="77777777" w:rsidTr="009E4322">
        <w:tc>
          <w:tcPr>
            <w:tcW w:w="468" w:type="dxa"/>
          </w:tcPr>
          <w:p w14:paraId="2D771D81" w14:textId="77777777" w:rsidR="00F66028" w:rsidRPr="00976BC4" w:rsidRDefault="00F66028" w:rsidP="009E4322">
            <w:pPr>
              <w:jc w:val="right"/>
              <w:rPr>
                <w:rFonts w:asciiTheme="minorHAnsi" w:hAnsiTheme="minorHAnsi"/>
                <w:b/>
                <w:sz w:val="24"/>
                <w:szCs w:val="24"/>
              </w:rPr>
            </w:pPr>
            <w:r w:rsidRPr="00976BC4">
              <w:rPr>
                <w:rFonts w:asciiTheme="minorHAnsi" w:hAnsiTheme="minorHAnsi"/>
                <w:b/>
                <w:sz w:val="24"/>
                <w:szCs w:val="24"/>
              </w:rPr>
              <w:lastRenderedPageBreak/>
              <w:t>B.</w:t>
            </w:r>
          </w:p>
        </w:tc>
        <w:tc>
          <w:tcPr>
            <w:tcW w:w="9540" w:type="dxa"/>
            <w:gridSpan w:val="5"/>
          </w:tcPr>
          <w:p w14:paraId="4DB3A5CB" w14:textId="77777777" w:rsidR="00F66028" w:rsidRPr="00976BC4" w:rsidRDefault="00F66028" w:rsidP="009E4322">
            <w:pPr>
              <w:rPr>
                <w:rFonts w:asciiTheme="minorHAnsi" w:hAnsiTheme="minorHAnsi"/>
                <w:b/>
                <w:sz w:val="24"/>
                <w:szCs w:val="24"/>
                <w:u w:val="single"/>
              </w:rPr>
            </w:pPr>
            <w:r w:rsidRPr="00976BC4">
              <w:rPr>
                <w:rFonts w:asciiTheme="minorHAnsi" w:hAnsiTheme="minorHAnsi"/>
                <w:b/>
                <w:sz w:val="24"/>
                <w:szCs w:val="24"/>
                <w:u w:val="single"/>
              </w:rPr>
              <w:t>ADDITIONAL INFORMATION FOR CAMPS WITH DOOR-TO-DOOR SERVICE</w:t>
            </w:r>
          </w:p>
        </w:tc>
      </w:tr>
      <w:tr w:rsidR="00F66028" w:rsidRPr="00976BC4" w14:paraId="1D1193CA" w14:textId="77777777" w:rsidTr="009E4322">
        <w:tc>
          <w:tcPr>
            <w:tcW w:w="468" w:type="dxa"/>
          </w:tcPr>
          <w:p w14:paraId="261ED156" w14:textId="77777777" w:rsidR="00F66028" w:rsidRPr="00976BC4" w:rsidRDefault="00F66028" w:rsidP="009E4322">
            <w:pPr>
              <w:jc w:val="right"/>
              <w:rPr>
                <w:rFonts w:asciiTheme="minorHAnsi" w:hAnsiTheme="minorHAnsi"/>
                <w:sz w:val="24"/>
                <w:szCs w:val="24"/>
              </w:rPr>
            </w:pPr>
          </w:p>
        </w:tc>
        <w:tc>
          <w:tcPr>
            <w:tcW w:w="540" w:type="dxa"/>
            <w:gridSpan w:val="2"/>
          </w:tcPr>
          <w:p w14:paraId="075191CF" w14:textId="77777777" w:rsidR="00F66028" w:rsidRPr="00976BC4" w:rsidRDefault="00F66028" w:rsidP="009E4322">
            <w:pPr>
              <w:jc w:val="right"/>
              <w:rPr>
                <w:rFonts w:asciiTheme="minorHAnsi" w:hAnsiTheme="minorHAnsi"/>
                <w:sz w:val="24"/>
                <w:szCs w:val="24"/>
              </w:rPr>
            </w:pPr>
          </w:p>
        </w:tc>
        <w:tc>
          <w:tcPr>
            <w:tcW w:w="9000" w:type="dxa"/>
            <w:gridSpan w:val="3"/>
          </w:tcPr>
          <w:p w14:paraId="5F536333" w14:textId="77777777" w:rsidR="00F66028" w:rsidRPr="00976BC4" w:rsidRDefault="00F66028" w:rsidP="009E4322">
            <w:pPr>
              <w:rPr>
                <w:rFonts w:asciiTheme="minorHAnsi" w:hAnsiTheme="minorHAnsi"/>
                <w:sz w:val="24"/>
                <w:szCs w:val="24"/>
              </w:rPr>
            </w:pPr>
          </w:p>
        </w:tc>
      </w:tr>
      <w:tr w:rsidR="00F66028" w:rsidRPr="00976BC4" w14:paraId="46A29D22" w14:textId="77777777" w:rsidTr="00C42FB4">
        <w:tc>
          <w:tcPr>
            <w:tcW w:w="3690" w:type="dxa"/>
            <w:gridSpan w:val="5"/>
          </w:tcPr>
          <w:p w14:paraId="465F7450" w14:textId="77777777" w:rsidR="00F66028" w:rsidRPr="00976BC4" w:rsidRDefault="00F66028" w:rsidP="009E4322">
            <w:pPr>
              <w:rPr>
                <w:rFonts w:asciiTheme="minorHAnsi" w:hAnsiTheme="minorHAnsi"/>
                <w:b/>
                <w:sz w:val="24"/>
                <w:szCs w:val="24"/>
              </w:rPr>
            </w:pPr>
            <w:r w:rsidRPr="00976BC4">
              <w:rPr>
                <w:rFonts w:asciiTheme="minorHAnsi" w:hAnsiTheme="minorHAnsi"/>
                <w:b/>
                <w:sz w:val="24"/>
                <w:szCs w:val="24"/>
              </w:rPr>
              <w:t xml:space="preserve">Camp Connections </w:t>
            </w:r>
          </w:p>
          <w:p w14:paraId="56FE0949" w14:textId="77777777" w:rsidR="00F66028" w:rsidRPr="00976BC4" w:rsidRDefault="00F66028" w:rsidP="009E4322">
            <w:pPr>
              <w:rPr>
                <w:rFonts w:asciiTheme="minorHAnsi" w:hAnsiTheme="minorHAnsi"/>
                <w:b/>
                <w:sz w:val="24"/>
                <w:szCs w:val="24"/>
              </w:rPr>
            </w:pPr>
            <w:r w:rsidRPr="00976BC4">
              <w:rPr>
                <w:rFonts w:asciiTheme="minorHAnsi" w:hAnsiTheme="minorHAnsi"/>
                <w:b/>
                <w:sz w:val="24"/>
                <w:szCs w:val="24"/>
              </w:rPr>
              <w:t xml:space="preserve">Kirk School </w:t>
            </w:r>
          </w:p>
          <w:p w14:paraId="6AB728C2" w14:textId="77777777" w:rsidR="00F66028" w:rsidRPr="00976BC4" w:rsidRDefault="00F66028" w:rsidP="009E4322">
            <w:pPr>
              <w:rPr>
                <w:rFonts w:asciiTheme="minorHAnsi" w:hAnsiTheme="minorHAnsi"/>
                <w:b/>
                <w:sz w:val="24"/>
                <w:szCs w:val="24"/>
              </w:rPr>
            </w:pPr>
            <w:r w:rsidRPr="00976BC4">
              <w:rPr>
                <w:rFonts w:asciiTheme="minorHAnsi" w:hAnsiTheme="minorHAnsi"/>
                <w:b/>
                <w:sz w:val="24"/>
                <w:szCs w:val="24"/>
              </w:rPr>
              <w:t>520 S. Plum Grove Rd.</w:t>
            </w:r>
          </w:p>
          <w:p w14:paraId="0FA38241" w14:textId="77777777" w:rsidR="00F66028" w:rsidRPr="00976BC4" w:rsidRDefault="00F66028" w:rsidP="009E4322">
            <w:pPr>
              <w:rPr>
                <w:rFonts w:asciiTheme="minorHAnsi" w:hAnsiTheme="minorHAnsi"/>
                <w:b/>
                <w:sz w:val="24"/>
                <w:szCs w:val="24"/>
              </w:rPr>
            </w:pPr>
            <w:r w:rsidRPr="00976BC4">
              <w:rPr>
                <w:rFonts w:asciiTheme="minorHAnsi" w:hAnsiTheme="minorHAnsi"/>
                <w:b/>
                <w:sz w:val="24"/>
                <w:szCs w:val="24"/>
              </w:rPr>
              <w:t>Palatine</w:t>
            </w:r>
          </w:p>
        </w:tc>
        <w:tc>
          <w:tcPr>
            <w:tcW w:w="6318" w:type="dxa"/>
          </w:tcPr>
          <w:p w14:paraId="0EC8C10C" w14:textId="60D618AC" w:rsidR="00F66028" w:rsidRPr="00976BC4" w:rsidRDefault="00C42FB4" w:rsidP="00C42FB4">
            <w:pPr>
              <w:rPr>
                <w:rFonts w:asciiTheme="minorHAnsi" w:hAnsiTheme="minorHAnsi"/>
                <w:sz w:val="24"/>
                <w:szCs w:val="24"/>
              </w:rPr>
            </w:pPr>
            <w:r>
              <w:rPr>
                <w:rFonts w:asciiTheme="minorHAnsi" w:hAnsiTheme="minorHAnsi"/>
                <w:sz w:val="24"/>
                <w:szCs w:val="24"/>
              </w:rPr>
              <w:t xml:space="preserve">Offered Session II only. </w:t>
            </w:r>
            <w:r w:rsidR="00F66028" w:rsidRPr="00976BC4">
              <w:rPr>
                <w:rFonts w:asciiTheme="minorHAnsi" w:hAnsiTheme="minorHAnsi"/>
                <w:sz w:val="24"/>
                <w:szCs w:val="24"/>
              </w:rPr>
              <w:t xml:space="preserve">Based on previous years, approximately </w:t>
            </w:r>
            <w:r>
              <w:rPr>
                <w:rFonts w:asciiTheme="minorHAnsi" w:hAnsiTheme="minorHAnsi"/>
                <w:sz w:val="24"/>
                <w:szCs w:val="24"/>
              </w:rPr>
              <w:t>5</w:t>
            </w:r>
            <w:r w:rsidR="00F66028" w:rsidRPr="00976BC4">
              <w:rPr>
                <w:rFonts w:asciiTheme="minorHAnsi" w:hAnsiTheme="minorHAnsi"/>
                <w:sz w:val="24"/>
                <w:szCs w:val="24"/>
              </w:rPr>
              <w:t xml:space="preserve"> campers may reques</w:t>
            </w:r>
            <w:r>
              <w:rPr>
                <w:rFonts w:asciiTheme="minorHAnsi" w:hAnsiTheme="minorHAnsi"/>
                <w:sz w:val="24"/>
                <w:szCs w:val="24"/>
              </w:rPr>
              <w:t xml:space="preserve">t door-to-door transportation. </w:t>
            </w:r>
            <w:r w:rsidR="00F66028" w:rsidRPr="00976BC4">
              <w:rPr>
                <w:rFonts w:asciiTheme="minorHAnsi" w:hAnsiTheme="minorHAnsi"/>
                <w:sz w:val="24"/>
                <w:szCs w:val="24"/>
              </w:rPr>
              <w:t xml:space="preserve"> </w:t>
            </w:r>
          </w:p>
        </w:tc>
      </w:tr>
      <w:tr w:rsidR="00F66028" w:rsidRPr="00976BC4" w14:paraId="1B74BC98" w14:textId="77777777" w:rsidTr="00C42FB4">
        <w:tc>
          <w:tcPr>
            <w:tcW w:w="3690" w:type="dxa"/>
            <w:gridSpan w:val="5"/>
          </w:tcPr>
          <w:p w14:paraId="67730EE5" w14:textId="77777777" w:rsidR="00F66028" w:rsidRPr="00976BC4" w:rsidRDefault="00F66028" w:rsidP="009E4322">
            <w:pPr>
              <w:rPr>
                <w:rFonts w:asciiTheme="minorHAnsi" w:hAnsiTheme="minorHAnsi"/>
                <w:b/>
                <w:sz w:val="24"/>
                <w:szCs w:val="24"/>
              </w:rPr>
            </w:pPr>
          </w:p>
        </w:tc>
        <w:tc>
          <w:tcPr>
            <w:tcW w:w="6318" w:type="dxa"/>
          </w:tcPr>
          <w:p w14:paraId="440F5676" w14:textId="77777777" w:rsidR="00F66028" w:rsidRPr="00976BC4" w:rsidRDefault="00F66028" w:rsidP="009E4322">
            <w:pPr>
              <w:rPr>
                <w:rFonts w:asciiTheme="minorHAnsi" w:hAnsiTheme="minorHAnsi"/>
                <w:sz w:val="24"/>
                <w:szCs w:val="24"/>
              </w:rPr>
            </w:pPr>
          </w:p>
        </w:tc>
      </w:tr>
      <w:tr w:rsidR="00F66028" w:rsidRPr="00976BC4" w14:paraId="24B208AE" w14:textId="77777777" w:rsidTr="009E4322">
        <w:tc>
          <w:tcPr>
            <w:tcW w:w="10008" w:type="dxa"/>
            <w:gridSpan w:val="6"/>
          </w:tcPr>
          <w:p w14:paraId="30EBC8A7" w14:textId="107D5D6C" w:rsidR="00F66028" w:rsidRPr="00976BC4" w:rsidRDefault="00F66028" w:rsidP="009E4322">
            <w:pPr>
              <w:numPr>
                <w:ilvl w:val="0"/>
                <w:numId w:val="1"/>
              </w:numPr>
              <w:rPr>
                <w:rFonts w:asciiTheme="minorHAnsi" w:hAnsiTheme="minorHAnsi"/>
                <w:sz w:val="24"/>
                <w:szCs w:val="24"/>
              </w:rPr>
            </w:pPr>
            <w:r w:rsidRPr="00976BC4">
              <w:rPr>
                <w:rFonts w:asciiTheme="minorHAnsi" w:hAnsiTheme="minorHAnsi"/>
                <w:sz w:val="24"/>
                <w:szCs w:val="24"/>
              </w:rPr>
              <w:t xml:space="preserve">Up to </w:t>
            </w:r>
            <w:proofErr w:type="gramStart"/>
            <w:r w:rsidRPr="00976BC4">
              <w:rPr>
                <w:rFonts w:asciiTheme="minorHAnsi" w:hAnsiTheme="minorHAnsi"/>
                <w:sz w:val="24"/>
                <w:szCs w:val="24"/>
              </w:rPr>
              <w:t>4</w:t>
            </w:r>
            <w:proofErr w:type="gramEnd"/>
            <w:r w:rsidRPr="00976BC4">
              <w:rPr>
                <w:rFonts w:asciiTheme="minorHAnsi" w:hAnsiTheme="minorHAnsi"/>
                <w:sz w:val="24"/>
                <w:szCs w:val="24"/>
              </w:rPr>
              <w:t xml:space="preserve"> accessible vehicles may be required for Camp Connections. </w:t>
            </w:r>
          </w:p>
          <w:p w14:paraId="607D8E33" w14:textId="77777777" w:rsidR="00F66028" w:rsidRPr="00976BC4" w:rsidRDefault="00F66028" w:rsidP="009E4322">
            <w:pPr>
              <w:numPr>
                <w:ilvl w:val="0"/>
                <w:numId w:val="1"/>
              </w:numPr>
              <w:rPr>
                <w:rFonts w:asciiTheme="minorHAnsi" w:hAnsiTheme="minorHAnsi"/>
                <w:sz w:val="24"/>
                <w:szCs w:val="24"/>
              </w:rPr>
            </w:pPr>
            <w:r w:rsidRPr="00976BC4">
              <w:rPr>
                <w:rFonts w:asciiTheme="minorHAnsi" w:hAnsiTheme="minorHAnsi"/>
                <w:sz w:val="24"/>
                <w:szCs w:val="24"/>
              </w:rPr>
              <w:t>Air conditioning is required for all door-to-door routes due to health restrictions.</w:t>
            </w:r>
          </w:p>
          <w:p w14:paraId="4BC52B12" w14:textId="77777777" w:rsidR="00F66028" w:rsidRPr="00976BC4" w:rsidRDefault="00F66028" w:rsidP="009E4322">
            <w:pPr>
              <w:numPr>
                <w:ilvl w:val="0"/>
                <w:numId w:val="1"/>
              </w:numPr>
              <w:rPr>
                <w:rFonts w:asciiTheme="minorHAnsi" w:hAnsiTheme="minorHAnsi"/>
                <w:sz w:val="24"/>
                <w:szCs w:val="24"/>
              </w:rPr>
            </w:pPr>
            <w:r w:rsidRPr="00976BC4">
              <w:rPr>
                <w:rFonts w:asciiTheme="minorHAnsi" w:hAnsiTheme="minorHAnsi"/>
                <w:sz w:val="24"/>
                <w:szCs w:val="24"/>
              </w:rPr>
              <w:t xml:space="preserve">The bus company must provide the equipment needed to lock wheelchairs in place </w:t>
            </w:r>
            <w:r w:rsidRPr="00976BC4">
              <w:rPr>
                <w:rFonts w:asciiTheme="minorHAnsi" w:hAnsiTheme="minorHAnsi"/>
                <w:b/>
                <w:sz w:val="24"/>
                <w:szCs w:val="24"/>
              </w:rPr>
              <w:t xml:space="preserve">in four-point tie down system.  </w:t>
            </w:r>
          </w:p>
          <w:p w14:paraId="661224A2" w14:textId="2B275BF9" w:rsidR="00F66028" w:rsidRPr="00976BC4" w:rsidRDefault="00F66028" w:rsidP="009E4322">
            <w:pPr>
              <w:numPr>
                <w:ilvl w:val="0"/>
                <w:numId w:val="1"/>
              </w:numPr>
              <w:rPr>
                <w:rFonts w:asciiTheme="minorHAnsi" w:hAnsiTheme="minorHAnsi"/>
                <w:sz w:val="24"/>
                <w:szCs w:val="24"/>
              </w:rPr>
            </w:pPr>
            <w:r w:rsidRPr="00976BC4">
              <w:rPr>
                <w:rFonts w:asciiTheme="minorHAnsi" w:hAnsiTheme="minorHAnsi"/>
                <w:b/>
                <w:sz w:val="24"/>
                <w:szCs w:val="24"/>
              </w:rPr>
              <w:t xml:space="preserve">Drivers </w:t>
            </w:r>
            <w:proofErr w:type="gramStart"/>
            <w:r w:rsidRPr="00976BC4">
              <w:rPr>
                <w:rFonts w:asciiTheme="minorHAnsi" w:hAnsiTheme="minorHAnsi"/>
                <w:b/>
                <w:sz w:val="24"/>
                <w:szCs w:val="24"/>
              </w:rPr>
              <w:t>must be trained</w:t>
            </w:r>
            <w:proofErr w:type="gramEnd"/>
            <w:r w:rsidRPr="00976BC4">
              <w:rPr>
                <w:rFonts w:asciiTheme="minorHAnsi" w:hAnsiTheme="minorHAnsi"/>
                <w:b/>
                <w:sz w:val="24"/>
                <w:szCs w:val="24"/>
              </w:rPr>
              <w:t xml:space="preserve"> in four-point tie downs; demonstrate the ability to secure two circle and two </w:t>
            </w:r>
            <w:r w:rsidR="00C42FB4" w:rsidRPr="00976BC4">
              <w:rPr>
                <w:rFonts w:asciiTheme="minorHAnsi" w:hAnsiTheme="minorHAnsi"/>
                <w:b/>
                <w:sz w:val="24"/>
                <w:szCs w:val="24"/>
              </w:rPr>
              <w:t>ratchet</w:t>
            </w:r>
            <w:r w:rsidRPr="00976BC4">
              <w:rPr>
                <w:rFonts w:asciiTheme="minorHAnsi" w:hAnsiTheme="minorHAnsi"/>
                <w:b/>
                <w:sz w:val="24"/>
                <w:szCs w:val="24"/>
              </w:rPr>
              <w:t xml:space="preserve"> tie downs per wheelchair.</w:t>
            </w:r>
            <w:r w:rsidRPr="00976BC4">
              <w:rPr>
                <w:rFonts w:asciiTheme="minorHAnsi" w:hAnsiTheme="minorHAnsi"/>
                <w:sz w:val="24"/>
                <w:szCs w:val="24"/>
              </w:rPr>
              <w:t xml:space="preserve"> </w:t>
            </w:r>
          </w:p>
          <w:p w14:paraId="6114458C" w14:textId="77777777" w:rsidR="00F66028" w:rsidRPr="00976BC4" w:rsidRDefault="00F66028" w:rsidP="009E4322">
            <w:pPr>
              <w:numPr>
                <w:ilvl w:val="0"/>
                <w:numId w:val="1"/>
              </w:numPr>
              <w:rPr>
                <w:rFonts w:asciiTheme="minorHAnsi" w:hAnsiTheme="minorHAnsi"/>
                <w:sz w:val="24"/>
                <w:szCs w:val="24"/>
              </w:rPr>
            </w:pPr>
            <w:r w:rsidRPr="00976BC4">
              <w:rPr>
                <w:rFonts w:asciiTheme="minorHAnsi" w:hAnsiTheme="minorHAnsi"/>
                <w:sz w:val="24"/>
                <w:szCs w:val="24"/>
              </w:rPr>
              <w:t>Drivers doing wheelchair tie downs must wear closed-toe shoes to avoid any injuries.</w:t>
            </w:r>
          </w:p>
          <w:p w14:paraId="61BCFEDF" w14:textId="77777777" w:rsidR="00F66028" w:rsidRPr="00976BC4" w:rsidRDefault="00F66028" w:rsidP="009E4322">
            <w:pPr>
              <w:numPr>
                <w:ilvl w:val="0"/>
                <w:numId w:val="1"/>
              </w:numPr>
              <w:rPr>
                <w:rFonts w:asciiTheme="minorHAnsi" w:hAnsiTheme="minorHAnsi"/>
                <w:sz w:val="24"/>
                <w:szCs w:val="24"/>
              </w:rPr>
            </w:pPr>
            <w:r w:rsidRPr="00976BC4">
              <w:rPr>
                <w:rFonts w:asciiTheme="minorHAnsi" w:hAnsiTheme="minorHAnsi"/>
                <w:sz w:val="24"/>
                <w:szCs w:val="24"/>
              </w:rPr>
              <w:t xml:space="preserve">The bus company </w:t>
            </w:r>
            <w:proofErr w:type="gramStart"/>
            <w:r w:rsidRPr="00976BC4">
              <w:rPr>
                <w:rFonts w:asciiTheme="minorHAnsi" w:hAnsiTheme="minorHAnsi"/>
                <w:sz w:val="24"/>
                <w:szCs w:val="24"/>
              </w:rPr>
              <w:t>will be alerted</w:t>
            </w:r>
            <w:proofErr w:type="gramEnd"/>
            <w:r w:rsidRPr="00976BC4">
              <w:rPr>
                <w:rFonts w:asciiTheme="minorHAnsi" w:hAnsiTheme="minorHAnsi"/>
                <w:sz w:val="24"/>
                <w:szCs w:val="24"/>
              </w:rPr>
              <w:t xml:space="preserve"> if campers are carrying oxygen tanks on the bus with them. </w:t>
            </w:r>
          </w:p>
          <w:p w14:paraId="2A8AAA3F" w14:textId="77777777" w:rsidR="00F66028" w:rsidRPr="00976BC4" w:rsidRDefault="00F66028" w:rsidP="009E4322">
            <w:pPr>
              <w:ind w:left="360"/>
              <w:rPr>
                <w:rFonts w:asciiTheme="minorHAnsi" w:hAnsiTheme="minorHAnsi"/>
                <w:sz w:val="24"/>
                <w:szCs w:val="24"/>
              </w:rPr>
            </w:pPr>
          </w:p>
        </w:tc>
      </w:tr>
      <w:tr w:rsidR="00F66028" w:rsidRPr="00976BC4" w14:paraId="26C2C539" w14:textId="77777777" w:rsidTr="009E4322">
        <w:tc>
          <w:tcPr>
            <w:tcW w:w="468" w:type="dxa"/>
          </w:tcPr>
          <w:p w14:paraId="3269F7FF" w14:textId="77777777" w:rsidR="00F66028" w:rsidRPr="00976BC4" w:rsidRDefault="00F66028" w:rsidP="009E4322">
            <w:pPr>
              <w:rPr>
                <w:rFonts w:asciiTheme="minorHAnsi" w:hAnsiTheme="minorHAnsi"/>
                <w:b/>
                <w:sz w:val="24"/>
                <w:szCs w:val="24"/>
              </w:rPr>
            </w:pPr>
            <w:r w:rsidRPr="00976BC4">
              <w:rPr>
                <w:rFonts w:asciiTheme="minorHAnsi" w:hAnsiTheme="minorHAnsi"/>
                <w:b/>
                <w:sz w:val="24"/>
                <w:szCs w:val="24"/>
              </w:rPr>
              <w:t>C.</w:t>
            </w:r>
          </w:p>
        </w:tc>
        <w:tc>
          <w:tcPr>
            <w:tcW w:w="9540" w:type="dxa"/>
            <w:gridSpan w:val="5"/>
          </w:tcPr>
          <w:p w14:paraId="265BB1DA" w14:textId="77777777" w:rsidR="00F66028" w:rsidRPr="00976BC4" w:rsidRDefault="00F66028" w:rsidP="009E4322">
            <w:pPr>
              <w:rPr>
                <w:rFonts w:asciiTheme="minorHAnsi" w:hAnsiTheme="minorHAnsi"/>
                <w:b/>
                <w:sz w:val="24"/>
                <w:szCs w:val="24"/>
                <w:u w:val="single"/>
              </w:rPr>
            </w:pPr>
            <w:r w:rsidRPr="00976BC4">
              <w:rPr>
                <w:rFonts w:asciiTheme="minorHAnsi" w:hAnsiTheme="minorHAnsi"/>
                <w:b/>
                <w:sz w:val="24"/>
                <w:szCs w:val="24"/>
                <w:u w:val="single"/>
              </w:rPr>
              <w:t>FIELD TRIP SPECIFICATIONS</w:t>
            </w:r>
          </w:p>
        </w:tc>
      </w:tr>
      <w:tr w:rsidR="00F66028" w:rsidRPr="00976BC4" w14:paraId="58138AF2" w14:textId="77777777" w:rsidTr="009E4322">
        <w:tc>
          <w:tcPr>
            <w:tcW w:w="468" w:type="dxa"/>
          </w:tcPr>
          <w:p w14:paraId="1914EB0F" w14:textId="77777777" w:rsidR="00F66028" w:rsidRPr="00976BC4" w:rsidRDefault="00F66028" w:rsidP="009E4322">
            <w:pPr>
              <w:rPr>
                <w:rFonts w:asciiTheme="minorHAnsi" w:hAnsiTheme="minorHAnsi"/>
                <w:sz w:val="24"/>
                <w:szCs w:val="24"/>
              </w:rPr>
            </w:pPr>
          </w:p>
        </w:tc>
        <w:tc>
          <w:tcPr>
            <w:tcW w:w="1350" w:type="dxa"/>
            <w:gridSpan w:val="3"/>
          </w:tcPr>
          <w:p w14:paraId="528A5FA3" w14:textId="77777777" w:rsidR="00F66028" w:rsidRPr="00976BC4" w:rsidRDefault="00F66028" w:rsidP="009E4322">
            <w:pPr>
              <w:rPr>
                <w:rFonts w:asciiTheme="minorHAnsi" w:hAnsiTheme="minorHAnsi"/>
                <w:sz w:val="24"/>
                <w:szCs w:val="24"/>
              </w:rPr>
            </w:pPr>
          </w:p>
        </w:tc>
        <w:tc>
          <w:tcPr>
            <w:tcW w:w="8190" w:type="dxa"/>
            <w:gridSpan w:val="2"/>
          </w:tcPr>
          <w:p w14:paraId="2183CB1B" w14:textId="77777777" w:rsidR="00F66028" w:rsidRPr="00976BC4" w:rsidRDefault="00F66028" w:rsidP="009E4322">
            <w:pPr>
              <w:rPr>
                <w:rFonts w:asciiTheme="minorHAnsi" w:hAnsiTheme="minorHAnsi"/>
                <w:sz w:val="24"/>
                <w:szCs w:val="24"/>
              </w:rPr>
            </w:pPr>
          </w:p>
        </w:tc>
      </w:tr>
      <w:tr w:rsidR="00F66028" w:rsidRPr="00976BC4" w14:paraId="05DC0020" w14:textId="77777777" w:rsidTr="009E4322">
        <w:tc>
          <w:tcPr>
            <w:tcW w:w="468" w:type="dxa"/>
          </w:tcPr>
          <w:p w14:paraId="00C65257" w14:textId="77777777" w:rsidR="00F66028" w:rsidRPr="00976BC4" w:rsidRDefault="00F66028" w:rsidP="009E4322">
            <w:pPr>
              <w:rPr>
                <w:rFonts w:asciiTheme="minorHAnsi" w:hAnsiTheme="minorHAnsi"/>
                <w:sz w:val="24"/>
                <w:szCs w:val="24"/>
              </w:rPr>
            </w:pPr>
          </w:p>
        </w:tc>
        <w:tc>
          <w:tcPr>
            <w:tcW w:w="450" w:type="dxa"/>
          </w:tcPr>
          <w:p w14:paraId="535180B6"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1.</w:t>
            </w:r>
          </w:p>
        </w:tc>
        <w:tc>
          <w:tcPr>
            <w:tcW w:w="9090" w:type="dxa"/>
            <w:gridSpan w:val="4"/>
          </w:tcPr>
          <w:p w14:paraId="78C3AD4B" w14:textId="24D88B14" w:rsidR="00F66028" w:rsidRPr="00976BC4" w:rsidRDefault="00F66028" w:rsidP="00C42FB4">
            <w:pPr>
              <w:rPr>
                <w:rFonts w:asciiTheme="minorHAnsi" w:hAnsiTheme="minorHAnsi"/>
                <w:sz w:val="24"/>
                <w:szCs w:val="24"/>
              </w:rPr>
            </w:pPr>
            <w:r w:rsidRPr="00976BC4">
              <w:rPr>
                <w:rFonts w:asciiTheme="minorHAnsi" w:hAnsiTheme="minorHAnsi"/>
                <w:sz w:val="24"/>
                <w:szCs w:val="24"/>
              </w:rPr>
              <w:t xml:space="preserve">Bus service for approximately </w:t>
            </w:r>
            <w:r w:rsidR="00C42FB4">
              <w:rPr>
                <w:rFonts w:asciiTheme="minorHAnsi" w:hAnsiTheme="minorHAnsi"/>
                <w:sz w:val="24"/>
                <w:szCs w:val="24"/>
              </w:rPr>
              <w:t>50</w:t>
            </w:r>
            <w:r w:rsidRPr="00976BC4">
              <w:rPr>
                <w:rFonts w:asciiTheme="minorHAnsi" w:hAnsiTheme="minorHAnsi"/>
                <w:sz w:val="24"/>
                <w:szCs w:val="24"/>
              </w:rPr>
              <w:t xml:space="preserve"> trips to outlying areas during session I and session II.</w:t>
            </w:r>
          </w:p>
        </w:tc>
      </w:tr>
      <w:tr w:rsidR="00F66028" w:rsidRPr="00976BC4" w14:paraId="11FC83D4" w14:textId="77777777" w:rsidTr="009E4322">
        <w:tc>
          <w:tcPr>
            <w:tcW w:w="468" w:type="dxa"/>
          </w:tcPr>
          <w:p w14:paraId="63FD7210" w14:textId="77777777" w:rsidR="00F66028" w:rsidRPr="00976BC4" w:rsidRDefault="00F66028" w:rsidP="009E4322">
            <w:pPr>
              <w:rPr>
                <w:rFonts w:asciiTheme="minorHAnsi" w:hAnsiTheme="minorHAnsi"/>
                <w:sz w:val="24"/>
                <w:szCs w:val="24"/>
              </w:rPr>
            </w:pPr>
          </w:p>
        </w:tc>
        <w:tc>
          <w:tcPr>
            <w:tcW w:w="450" w:type="dxa"/>
          </w:tcPr>
          <w:p w14:paraId="0D0DB0A0"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2.</w:t>
            </w:r>
          </w:p>
        </w:tc>
        <w:tc>
          <w:tcPr>
            <w:tcW w:w="9090" w:type="dxa"/>
            <w:gridSpan w:val="4"/>
          </w:tcPr>
          <w:p w14:paraId="613D9150"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Participants </w:t>
            </w:r>
            <w:proofErr w:type="gramStart"/>
            <w:r w:rsidRPr="00976BC4">
              <w:rPr>
                <w:rFonts w:asciiTheme="minorHAnsi" w:hAnsiTheme="minorHAnsi"/>
                <w:sz w:val="24"/>
                <w:szCs w:val="24"/>
              </w:rPr>
              <w:t>will be picked up at each camp and returned to the same camp</w:t>
            </w:r>
            <w:proofErr w:type="gramEnd"/>
            <w:r w:rsidRPr="00976BC4">
              <w:rPr>
                <w:rFonts w:asciiTheme="minorHAnsi" w:hAnsiTheme="minorHAnsi"/>
                <w:sz w:val="24"/>
                <w:szCs w:val="24"/>
              </w:rPr>
              <w:t>.</w:t>
            </w:r>
          </w:p>
        </w:tc>
      </w:tr>
      <w:tr w:rsidR="00F66028" w:rsidRPr="00976BC4" w14:paraId="7A4D17EA" w14:textId="77777777" w:rsidTr="009E4322">
        <w:tc>
          <w:tcPr>
            <w:tcW w:w="468" w:type="dxa"/>
          </w:tcPr>
          <w:p w14:paraId="1F5A26B9" w14:textId="77777777" w:rsidR="00F66028" w:rsidRPr="00976BC4" w:rsidRDefault="00F66028" w:rsidP="009E4322">
            <w:pPr>
              <w:rPr>
                <w:rFonts w:asciiTheme="minorHAnsi" w:hAnsiTheme="minorHAnsi"/>
                <w:sz w:val="24"/>
                <w:szCs w:val="24"/>
              </w:rPr>
            </w:pPr>
          </w:p>
        </w:tc>
        <w:tc>
          <w:tcPr>
            <w:tcW w:w="450" w:type="dxa"/>
          </w:tcPr>
          <w:p w14:paraId="608C3E5A"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3.</w:t>
            </w:r>
          </w:p>
        </w:tc>
        <w:tc>
          <w:tcPr>
            <w:tcW w:w="9090" w:type="dxa"/>
            <w:gridSpan w:val="4"/>
          </w:tcPr>
          <w:p w14:paraId="7F40F6E8" w14:textId="18057EFD" w:rsidR="00F66028" w:rsidRPr="00976BC4" w:rsidRDefault="00F66028" w:rsidP="009E4322">
            <w:pPr>
              <w:rPr>
                <w:rFonts w:asciiTheme="minorHAnsi" w:hAnsiTheme="minorHAnsi"/>
                <w:sz w:val="24"/>
                <w:szCs w:val="24"/>
              </w:rPr>
            </w:pPr>
            <w:r w:rsidRPr="00976BC4">
              <w:rPr>
                <w:rFonts w:asciiTheme="minorHAnsi" w:hAnsiTheme="minorHAnsi"/>
                <w:sz w:val="24"/>
                <w:szCs w:val="24"/>
              </w:rPr>
              <w:t xml:space="preserve">Field trips will be held during the </w:t>
            </w:r>
            <w:r w:rsidR="00C42FB4">
              <w:rPr>
                <w:rFonts w:asciiTheme="minorHAnsi" w:hAnsiTheme="minorHAnsi"/>
                <w:sz w:val="24"/>
                <w:szCs w:val="24"/>
              </w:rPr>
              <w:t>camp day, approx. 9:0</w:t>
            </w:r>
            <w:r w:rsidRPr="00976BC4">
              <w:rPr>
                <w:rFonts w:asciiTheme="minorHAnsi" w:hAnsiTheme="minorHAnsi"/>
                <w:sz w:val="24"/>
                <w:szCs w:val="24"/>
              </w:rPr>
              <w:t>0</w:t>
            </w:r>
            <w:r w:rsidR="00C42FB4">
              <w:rPr>
                <w:rFonts w:asciiTheme="minorHAnsi" w:hAnsiTheme="minorHAnsi"/>
                <w:sz w:val="24"/>
                <w:szCs w:val="24"/>
              </w:rPr>
              <w:t xml:space="preserve"> a.m.</w:t>
            </w:r>
            <w:r w:rsidRPr="00976BC4">
              <w:rPr>
                <w:rFonts w:asciiTheme="minorHAnsi" w:hAnsiTheme="minorHAnsi"/>
                <w:sz w:val="24"/>
                <w:szCs w:val="24"/>
              </w:rPr>
              <w:t xml:space="preserve"> – 2:00 p.m.</w:t>
            </w:r>
          </w:p>
        </w:tc>
      </w:tr>
      <w:tr w:rsidR="00F66028" w:rsidRPr="00976BC4" w14:paraId="7DF8A511" w14:textId="77777777" w:rsidTr="009E4322">
        <w:tc>
          <w:tcPr>
            <w:tcW w:w="468" w:type="dxa"/>
          </w:tcPr>
          <w:p w14:paraId="7A9B731A" w14:textId="77777777" w:rsidR="00F66028" w:rsidRPr="00976BC4" w:rsidRDefault="00F66028" w:rsidP="009E4322">
            <w:pPr>
              <w:rPr>
                <w:rFonts w:asciiTheme="minorHAnsi" w:hAnsiTheme="minorHAnsi"/>
                <w:sz w:val="24"/>
                <w:szCs w:val="24"/>
              </w:rPr>
            </w:pPr>
          </w:p>
        </w:tc>
        <w:tc>
          <w:tcPr>
            <w:tcW w:w="450" w:type="dxa"/>
          </w:tcPr>
          <w:p w14:paraId="389B9977" w14:textId="77777777" w:rsidR="00F66028" w:rsidRPr="00976BC4" w:rsidRDefault="00F66028" w:rsidP="009E4322">
            <w:pPr>
              <w:jc w:val="right"/>
              <w:rPr>
                <w:rFonts w:asciiTheme="minorHAnsi" w:hAnsiTheme="minorHAnsi"/>
                <w:sz w:val="24"/>
                <w:szCs w:val="24"/>
              </w:rPr>
            </w:pPr>
            <w:r w:rsidRPr="00976BC4">
              <w:rPr>
                <w:rFonts w:asciiTheme="minorHAnsi" w:hAnsiTheme="minorHAnsi"/>
                <w:sz w:val="24"/>
                <w:szCs w:val="24"/>
              </w:rPr>
              <w:t>4.</w:t>
            </w:r>
          </w:p>
        </w:tc>
        <w:tc>
          <w:tcPr>
            <w:tcW w:w="9090" w:type="dxa"/>
            <w:gridSpan w:val="4"/>
          </w:tcPr>
          <w:p w14:paraId="445B4F29" w14:textId="77777777" w:rsidR="00F66028" w:rsidRPr="00976BC4" w:rsidRDefault="00F66028" w:rsidP="009E4322">
            <w:pPr>
              <w:rPr>
                <w:rFonts w:asciiTheme="minorHAnsi" w:hAnsiTheme="minorHAnsi"/>
                <w:sz w:val="24"/>
                <w:szCs w:val="24"/>
              </w:rPr>
            </w:pPr>
            <w:r w:rsidRPr="00976BC4">
              <w:rPr>
                <w:rFonts w:asciiTheme="minorHAnsi" w:hAnsiTheme="minorHAnsi"/>
                <w:sz w:val="24"/>
                <w:szCs w:val="24"/>
              </w:rPr>
              <w:t>The number of campers and staff on the vehicle for field trips vary with each camp and m</w:t>
            </w:r>
            <w:r w:rsidR="004866AE">
              <w:rPr>
                <w:rFonts w:asciiTheme="minorHAnsi" w:hAnsiTheme="minorHAnsi"/>
                <w:sz w:val="24"/>
                <w:szCs w:val="24"/>
              </w:rPr>
              <w:t>ay range from 30 passengers to 4</w:t>
            </w:r>
            <w:r w:rsidRPr="00976BC4">
              <w:rPr>
                <w:rFonts w:asciiTheme="minorHAnsi" w:hAnsiTheme="minorHAnsi"/>
                <w:sz w:val="24"/>
                <w:szCs w:val="24"/>
              </w:rPr>
              <w:t>0.</w:t>
            </w:r>
          </w:p>
        </w:tc>
      </w:tr>
    </w:tbl>
    <w:p w14:paraId="5417FE09" w14:textId="25E56EDA" w:rsidR="00F66028" w:rsidRPr="00976BC4" w:rsidRDefault="00F66028" w:rsidP="00B55C16">
      <w:pPr>
        <w:rPr>
          <w:rFonts w:asciiTheme="minorHAnsi" w:hAnsiTheme="minorHAnsi"/>
          <w:sz w:val="24"/>
          <w:szCs w:val="24"/>
        </w:rPr>
      </w:pPr>
    </w:p>
    <w:p w14:paraId="377981E0" w14:textId="60EF8748" w:rsidR="00F66028" w:rsidRPr="007B4889" w:rsidRDefault="00F66028" w:rsidP="00F66028">
      <w:pPr>
        <w:rPr>
          <w:rFonts w:asciiTheme="minorHAnsi" w:hAnsiTheme="minorHAnsi" w:cs="Arial"/>
          <w:b/>
          <w:sz w:val="24"/>
          <w:szCs w:val="24"/>
          <w:u w:val="single"/>
        </w:rPr>
      </w:pPr>
      <w:r w:rsidRPr="007B4889">
        <w:rPr>
          <w:rFonts w:asciiTheme="minorHAnsi" w:hAnsiTheme="minorHAnsi" w:cs="Arial"/>
          <w:b/>
          <w:sz w:val="24"/>
          <w:szCs w:val="24"/>
          <w:u w:val="single"/>
        </w:rPr>
        <w:t>20</w:t>
      </w:r>
      <w:r w:rsidR="00A36F62">
        <w:rPr>
          <w:rFonts w:asciiTheme="minorHAnsi" w:hAnsiTheme="minorHAnsi" w:cs="Arial"/>
          <w:b/>
          <w:sz w:val="24"/>
          <w:szCs w:val="24"/>
          <w:u w:val="single"/>
        </w:rPr>
        <w:t>19</w:t>
      </w:r>
      <w:r w:rsidRPr="007B4889">
        <w:rPr>
          <w:rFonts w:asciiTheme="minorHAnsi" w:hAnsiTheme="minorHAnsi" w:cs="Arial"/>
          <w:b/>
          <w:sz w:val="24"/>
          <w:szCs w:val="24"/>
          <w:u w:val="single"/>
        </w:rPr>
        <w:t xml:space="preserve"> Day Camp Transportation Statistics </w:t>
      </w:r>
    </w:p>
    <w:p w14:paraId="4B7849B6" w14:textId="77777777" w:rsidR="00F66028" w:rsidRPr="00F66028" w:rsidRDefault="00F66028" w:rsidP="00F66028">
      <w:pPr>
        <w:rPr>
          <w:rFonts w:asciiTheme="minorHAnsi" w:hAnsiTheme="minorHAnsi" w:cs="Arial"/>
          <w:sz w:val="24"/>
          <w:szCs w:val="24"/>
        </w:rPr>
      </w:pPr>
    </w:p>
    <w:p w14:paraId="60B0B510" w14:textId="24A2712D" w:rsidR="00F66028" w:rsidRPr="00F66028" w:rsidRDefault="00F66028" w:rsidP="00F66028">
      <w:pPr>
        <w:rPr>
          <w:rFonts w:asciiTheme="minorHAnsi" w:hAnsiTheme="minorHAnsi" w:cs="Arial"/>
          <w:b/>
          <w:sz w:val="24"/>
          <w:szCs w:val="24"/>
          <w:u w:val="single"/>
        </w:rPr>
      </w:pPr>
      <w:r w:rsidRPr="00F66028">
        <w:rPr>
          <w:rFonts w:asciiTheme="minorHAnsi" w:hAnsiTheme="minorHAnsi" w:cs="Arial"/>
          <w:b/>
          <w:sz w:val="24"/>
          <w:szCs w:val="24"/>
          <w:u w:val="single"/>
        </w:rPr>
        <w:t>Session I (</w:t>
      </w:r>
      <w:r w:rsidR="00A36F62">
        <w:rPr>
          <w:rFonts w:asciiTheme="minorHAnsi" w:hAnsiTheme="minorHAnsi" w:cs="Arial"/>
          <w:b/>
          <w:sz w:val="24"/>
          <w:szCs w:val="24"/>
          <w:u w:val="single"/>
        </w:rPr>
        <w:t>9</w:t>
      </w:r>
      <w:r w:rsidRPr="00F66028">
        <w:rPr>
          <w:rFonts w:asciiTheme="minorHAnsi" w:hAnsiTheme="minorHAnsi" w:cs="Arial"/>
          <w:b/>
          <w:sz w:val="24"/>
          <w:szCs w:val="24"/>
          <w:u w:val="single"/>
        </w:rPr>
        <w:t xml:space="preserve"> weeks) </w:t>
      </w:r>
    </w:p>
    <w:p w14:paraId="761F20DE" w14:textId="5ED2B80E" w:rsidR="00F66028" w:rsidRPr="00F66028" w:rsidRDefault="00F66028" w:rsidP="00F66028">
      <w:pPr>
        <w:rPr>
          <w:rFonts w:asciiTheme="minorHAnsi" w:hAnsiTheme="minorHAnsi" w:cs="Arial"/>
          <w:sz w:val="24"/>
          <w:szCs w:val="24"/>
        </w:rPr>
      </w:pPr>
      <w:r w:rsidRPr="00F66028">
        <w:rPr>
          <w:rFonts w:asciiTheme="minorHAnsi" w:hAnsiTheme="minorHAnsi" w:cs="Arial"/>
          <w:sz w:val="24"/>
          <w:szCs w:val="24"/>
        </w:rPr>
        <w:t xml:space="preserve">Total Number of </w:t>
      </w:r>
      <w:r w:rsidR="00A36F62">
        <w:rPr>
          <w:rFonts w:asciiTheme="minorHAnsi" w:hAnsiTheme="minorHAnsi" w:cs="Arial"/>
          <w:sz w:val="24"/>
          <w:szCs w:val="24"/>
        </w:rPr>
        <w:t>p</w:t>
      </w:r>
      <w:r w:rsidR="00A36F62" w:rsidRPr="00F66028">
        <w:rPr>
          <w:rFonts w:asciiTheme="minorHAnsi" w:hAnsiTheme="minorHAnsi" w:cs="Arial"/>
          <w:sz w:val="24"/>
          <w:szCs w:val="24"/>
        </w:rPr>
        <w:t xml:space="preserve">ick up and drop off </w:t>
      </w:r>
      <w:r w:rsidRPr="00F66028">
        <w:rPr>
          <w:rFonts w:asciiTheme="minorHAnsi" w:hAnsiTheme="minorHAnsi" w:cs="Arial"/>
          <w:sz w:val="24"/>
          <w:szCs w:val="24"/>
        </w:rPr>
        <w:t xml:space="preserve">routes: </w:t>
      </w:r>
      <w:r w:rsidR="00A36F62">
        <w:rPr>
          <w:rFonts w:asciiTheme="minorHAnsi" w:hAnsiTheme="minorHAnsi" w:cs="Arial"/>
          <w:sz w:val="24"/>
          <w:szCs w:val="24"/>
        </w:rPr>
        <w:t>5</w:t>
      </w:r>
    </w:p>
    <w:p w14:paraId="451E6E0D" w14:textId="707D716D" w:rsidR="00F66028" w:rsidRPr="00F66028" w:rsidRDefault="00F66028" w:rsidP="00F66028">
      <w:pPr>
        <w:rPr>
          <w:rFonts w:asciiTheme="minorHAnsi" w:hAnsiTheme="minorHAnsi" w:cs="Arial"/>
          <w:sz w:val="24"/>
          <w:szCs w:val="24"/>
        </w:rPr>
      </w:pPr>
      <w:r w:rsidRPr="00F66028">
        <w:rPr>
          <w:rFonts w:asciiTheme="minorHAnsi" w:hAnsiTheme="minorHAnsi" w:cs="Arial"/>
          <w:sz w:val="24"/>
          <w:szCs w:val="24"/>
        </w:rPr>
        <w:t>Number of campers on each route: 3 – 1</w:t>
      </w:r>
      <w:r w:rsidR="00A36F62">
        <w:rPr>
          <w:rFonts w:asciiTheme="minorHAnsi" w:hAnsiTheme="minorHAnsi" w:cs="Arial"/>
          <w:sz w:val="24"/>
          <w:szCs w:val="24"/>
        </w:rPr>
        <w:t>5</w:t>
      </w:r>
      <w:r w:rsidRPr="00F66028">
        <w:rPr>
          <w:rFonts w:asciiTheme="minorHAnsi" w:hAnsiTheme="minorHAnsi" w:cs="Arial"/>
          <w:sz w:val="24"/>
          <w:szCs w:val="24"/>
        </w:rPr>
        <w:t xml:space="preserve"> campers per bus</w:t>
      </w:r>
    </w:p>
    <w:p w14:paraId="70D6551E" w14:textId="77777777" w:rsidR="00F66028" w:rsidRPr="00F66028" w:rsidRDefault="00F66028" w:rsidP="00F66028">
      <w:pPr>
        <w:rPr>
          <w:rFonts w:asciiTheme="minorHAnsi" w:hAnsiTheme="minorHAnsi" w:cs="Arial"/>
          <w:sz w:val="24"/>
          <w:szCs w:val="24"/>
        </w:rPr>
      </w:pPr>
      <w:r w:rsidRPr="00F66028">
        <w:rPr>
          <w:rFonts w:asciiTheme="minorHAnsi" w:hAnsiTheme="minorHAnsi" w:cs="Arial"/>
          <w:sz w:val="24"/>
          <w:szCs w:val="24"/>
        </w:rPr>
        <w:t>Number of bus aides: one per bus</w:t>
      </w:r>
    </w:p>
    <w:p w14:paraId="52D6657C" w14:textId="08E6F7A4" w:rsidR="00F66028" w:rsidRPr="00F66028" w:rsidRDefault="00F66028" w:rsidP="00F66028">
      <w:pPr>
        <w:rPr>
          <w:rFonts w:asciiTheme="minorHAnsi" w:hAnsiTheme="minorHAnsi" w:cs="Arial"/>
          <w:sz w:val="24"/>
          <w:szCs w:val="24"/>
        </w:rPr>
      </w:pPr>
      <w:r w:rsidRPr="00F66028">
        <w:rPr>
          <w:rFonts w:asciiTheme="minorHAnsi" w:hAnsiTheme="minorHAnsi" w:cs="Arial"/>
          <w:sz w:val="24"/>
          <w:szCs w:val="24"/>
        </w:rPr>
        <w:tab/>
      </w:r>
    </w:p>
    <w:p w14:paraId="06002822" w14:textId="38AFC6C2" w:rsidR="00F66028" w:rsidRPr="00F66028" w:rsidRDefault="00A36F62" w:rsidP="00F66028">
      <w:pPr>
        <w:rPr>
          <w:rFonts w:asciiTheme="minorHAnsi" w:hAnsiTheme="minorHAnsi" w:cs="Arial"/>
          <w:b/>
          <w:sz w:val="24"/>
          <w:szCs w:val="24"/>
          <w:u w:val="single"/>
        </w:rPr>
      </w:pPr>
      <w:r>
        <w:rPr>
          <w:rFonts w:asciiTheme="minorHAnsi" w:hAnsiTheme="minorHAnsi" w:cs="Arial"/>
          <w:b/>
          <w:sz w:val="24"/>
          <w:szCs w:val="24"/>
          <w:u w:val="single"/>
        </w:rPr>
        <w:t xml:space="preserve">Session II (5 </w:t>
      </w:r>
      <w:r w:rsidR="00F66028" w:rsidRPr="00F66028">
        <w:rPr>
          <w:rFonts w:asciiTheme="minorHAnsi" w:hAnsiTheme="minorHAnsi" w:cs="Arial"/>
          <w:b/>
          <w:sz w:val="24"/>
          <w:szCs w:val="24"/>
          <w:u w:val="single"/>
        </w:rPr>
        <w:t xml:space="preserve">weeks) </w:t>
      </w:r>
    </w:p>
    <w:p w14:paraId="3F16AD14" w14:textId="6B975C1D" w:rsidR="00F66028" w:rsidRPr="00F66028" w:rsidRDefault="00A36F62" w:rsidP="00A36F62">
      <w:pPr>
        <w:rPr>
          <w:rFonts w:asciiTheme="minorHAnsi" w:hAnsiTheme="minorHAnsi" w:cs="Arial"/>
          <w:sz w:val="24"/>
          <w:szCs w:val="24"/>
        </w:rPr>
      </w:pPr>
      <w:r>
        <w:rPr>
          <w:rFonts w:asciiTheme="minorHAnsi" w:hAnsiTheme="minorHAnsi" w:cs="Arial"/>
          <w:sz w:val="24"/>
          <w:szCs w:val="24"/>
        </w:rPr>
        <w:t>Number of p</w:t>
      </w:r>
      <w:r w:rsidRPr="00F66028">
        <w:rPr>
          <w:rFonts w:asciiTheme="minorHAnsi" w:hAnsiTheme="minorHAnsi" w:cs="Arial"/>
          <w:sz w:val="24"/>
          <w:szCs w:val="24"/>
        </w:rPr>
        <w:t xml:space="preserve">ick up and drop off </w:t>
      </w:r>
      <w:r>
        <w:rPr>
          <w:rFonts w:asciiTheme="minorHAnsi" w:hAnsiTheme="minorHAnsi" w:cs="Arial"/>
          <w:sz w:val="24"/>
          <w:szCs w:val="24"/>
        </w:rPr>
        <w:t xml:space="preserve">routes: </w:t>
      </w:r>
      <w:proofErr w:type="gramStart"/>
      <w:r>
        <w:rPr>
          <w:rFonts w:asciiTheme="minorHAnsi" w:hAnsiTheme="minorHAnsi" w:cs="Arial"/>
          <w:sz w:val="24"/>
          <w:szCs w:val="24"/>
        </w:rPr>
        <w:t>5</w:t>
      </w:r>
      <w:proofErr w:type="gramEnd"/>
    </w:p>
    <w:p w14:paraId="63FAA956" w14:textId="35E8BE8C" w:rsidR="00F66028" w:rsidRPr="00F66028" w:rsidRDefault="00A36F62" w:rsidP="00F66028">
      <w:pPr>
        <w:rPr>
          <w:rFonts w:asciiTheme="minorHAnsi" w:hAnsiTheme="minorHAnsi" w:cs="Arial"/>
          <w:sz w:val="24"/>
          <w:szCs w:val="24"/>
        </w:rPr>
      </w:pPr>
      <w:r>
        <w:rPr>
          <w:rFonts w:asciiTheme="minorHAnsi" w:hAnsiTheme="minorHAnsi" w:cs="Arial"/>
          <w:sz w:val="24"/>
          <w:szCs w:val="24"/>
        </w:rPr>
        <w:t xml:space="preserve">Number of door-to-door routes: </w:t>
      </w:r>
      <w:proofErr w:type="gramStart"/>
      <w:r>
        <w:rPr>
          <w:rFonts w:asciiTheme="minorHAnsi" w:hAnsiTheme="minorHAnsi" w:cs="Arial"/>
          <w:sz w:val="24"/>
          <w:szCs w:val="24"/>
        </w:rPr>
        <w:t>1</w:t>
      </w:r>
      <w:proofErr w:type="gramEnd"/>
    </w:p>
    <w:p w14:paraId="223F369D" w14:textId="7E168A83" w:rsidR="00F66028" w:rsidRPr="00F66028" w:rsidRDefault="00F66028" w:rsidP="00F66028">
      <w:pPr>
        <w:rPr>
          <w:rFonts w:asciiTheme="minorHAnsi" w:hAnsiTheme="minorHAnsi" w:cs="Arial"/>
          <w:sz w:val="24"/>
          <w:szCs w:val="24"/>
        </w:rPr>
      </w:pPr>
      <w:r w:rsidRPr="00F66028">
        <w:rPr>
          <w:rFonts w:asciiTheme="minorHAnsi" w:hAnsiTheme="minorHAnsi" w:cs="Arial"/>
          <w:sz w:val="24"/>
          <w:szCs w:val="24"/>
        </w:rPr>
        <w:t>Number</w:t>
      </w:r>
      <w:r w:rsidR="00A36F62">
        <w:rPr>
          <w:rFonts w:asciiTheme="minorHAnsi" w:hAnsiTheme="minorHAnsi" w:cs="Arial"/>
          <w:sz w:val="24"/>
          <w:szCs w:val="24"/>
        </w:rPr>
        <w:t xml:space="preserve"> of campers on each route: 3 – 15</w:t>
      </w:r>
      <w:r w:rsidRPr="00F66028">
        <w:rPr>
          <w:rFonts w:asciiTheme="minorHAnsi" w:hAnsiTheme="minorHAnsi" w:cs="Arial"/>
          <w:sz w:val="24"/>
          <w:szCs w:val="24"/>
        </w:rPr>
        <w:t xml:space="preserve"> campers per bus </w:t>
      </w:r>
    </w:p>
    <w:p w14:paraId="33982668" w14:textId="77777777" w:rsidR="00F66028" w:rsidRPr="00F66028" w:rsidRDefault="00F66028" w:rsidP="00F66028">
      <w:pPr>
        <w:rPr>
          <w:rFonts w:asciiTheme="minorHAnsi" w:hAnsiTheme="minorHAnsi" w:cs="Arial"/>
          <w:sz w:val="24"/>
          <w:szCs w:val="24"/>
        </w:rPr>
      </w:pPr>
      <w:r w:rsidRPr="00F66028">
        <w:rPr>
          <w:rFonts w:asciiTheme="minorHAnsi" w:hAnsiTheme="minorHAnsi" w:cs="Arial"/>
          <w:sz w:val="24"/>
          <w:szCs w:val="24"/>
        </w:rPr>
        <w:t>Number of bus aides: one per bus</w:t>
      </w:r>
    </w:p>
    <w:p w14:paraId="46173436" w14:textId="77777777" w:rsidR="00F66028" w:rsidRPr="00F66028" w:rsidRDefault="00F66028" w:rsidP="00F66028">
      <w:pPr>
        <w:rPr>
          <w:rFonts w:asciiTheme="minorHAnsi" w:hAnsiTheme="minorHAnsi" w:cs="Arial"/>
          <w:sz w:val="24"/>
          <w:szCs w:val="24"/>
        </w:rPr>
      </w:pPr>
    </w:p>
    <w:p w14:paraId="033AC38E" w14:textId="77777777" w:rsidR="00F66028" w:rsidRPr="00F66028" w:rsidRDefault="00F66028" w:rsidP="00F66028">
      <w:pPr>
        <w:rPr>
          <w:rFonts w:asciiTheme="minorHAnsi" w:hAnsiTheme="minorHAnsi" w:cs="Arial"/>
          <w:b/>
          <w:sz w:val="24"/>
          <w:szCs w:val="24"/>
        </w:rPr>
      </w:pPr>
      <w:r w:rsidRPr="00F66028">
        <w:rPr>
          <w:rFonts w:asciiTheme="minorHAnsi" w:hAnsiTheme="minorHAnsi" w:cs="Arial"/>
          <w:b/>
          <w:sz w:val="24"/>
          <w:szCs w:val="24"/>
        </w:rPr>
        <w:t xml:space="preserve">Field Trips </w:t>
      </w:r>
    </w:p>
    <w:p w14:paraId="006CC87A" w14:textId="57E70BF3" w:rsidR="00F66028" w:rsidRPr="00F66028" w:rsidRDefault="00F66028" w:rsidP="00F66028">
      <w:pPr>
        <w:rPr>
          <w:rFonts w:asciiTheme="minorHAnsi" w:hAnsiTheme="minorHAnsi" w:cs="Arial"/>
          <w:sz w:val="24"/>
          <w:szCs w:val="24"/>
        </w:rPr>
      </w:pPr>
      <w:r w:rsidRPr="00F66028">
        <w:rPr>
          <w:rFonts w:asciiTheme="minorHAnsi" w:hAnsiTheme="minorHAnsi" w:cs="Arial"/>
          <w:sz w:val="24"/>
          <w:szCs w:val="24"/>
        </w:rPr>
        <w:t>Number of field trips requiring a charte</w:t>
      </w:r>
      <w:r w:rsidR="00A36F62">
        <w:rPr>
          <w:rFonts w:asciiTheme="minorHAnsi" w:hAnsiTheme="minorHAnsi" w:cs="Arial"/>
          <w:sz w:val="24"/>
          <w:szCs w:val="24"/>
        </w:rPr>
        <w:t>r</w:t>
      </w:r>
      <w:r w:rsidRPr="00F66028">
        <w:rPr>
          <w:rFonts w:asciiTheme="minorHAnsi" w:hAnsiTheme="minorHAnsi" w:cs="Arial"/>
          <w:sz w:val="24"/>
          <w:szCs w:val="24"/>
        </w:rPr>
        <w:t xml:space="preserve">: </w:t>
      </w:r>
      <w:r w:rsidR="00A36F62">
        <w:rPr>
          <w:rFonts w:asciiTheme="minorHAnsi" w:hAnsiTheme="minorHAnsi" w:cs="Arial"/>
          <w:sz w:val="24"/>
          <w:szCs w:val="24"/>
        </w:rPr>
        <w:t>60</w:t>
      </w:r>
    </w:p>
    <w:p w14:paraId="6916706D" w14:textId="77777777" w:rsidR="00976BC4" w:rsidRDefault="00976BC4" w:rsidP="00F66028">
      <w:pPr>
        <w:rPr>
          <w:rFonts w:asciiTheme="minorHAnsi" w:hAnsiTheme="minorHAnsi" w:cs="Arial"/>
          <w:sz w:val="24"/>
          <w:szCs w:val="24"/>
        </w:rPr>
      </w:pPr>
    </w:p>
    <w:p w14:paraId="1CE3FACA" w14:textId="77777777" w:rsidR="00976BC4" w:rsidRDefault="00976BC4" w:rsidP="00F66028">
      <w:pPr>
        <w:rPr>
          <w:rFonts w:asciiTheme="minorHAnsi" w:hAnsiTheme="minorHAnsi" w:cs="Arial"/>
          <w:sz w:val="24"/>
          <w:szCs w:val="24"/>
        </w:rPr>
      </w:pPr>
    </w:p>
    <w:p w14:paraId="270B2FA6" w14:textId="1C9CAF02" w:rsidR="00A36F62" w:rsidRDefault="00A36F62" w:rsidP="00976BC4">
      <w:pPr>
        <w:tabs>
          <w:tab w:val="center" w:pos="5400"/>
          <w:tab w:val="left" w:pos="8640"/>
          <w:tab w:val="left" w:pos="9360"/>
        </w:tabs>
        <w:suppressAutoHyphens/>
        <w:rPr>
          <w:rFonts w:asciiTheme="minorHAnsi" w:hAnsiTheme="minorHAnsi" w:cs="Arial"/>
          <w:sz w:val="24"/>
          <w:szCs w:val="24"/>
        </w:rPr>
      </w:pPr>
    </w:p>
    <w:p w14:paraId="103287CF" w14:textId="77777777" w:rsidR="00087C16" w:rsidRDefault="00087C16" w:rsidP="00087C16">
      <w:pPr>
        <w:jc w:val="center"/>
        <w:rPr>
          <w:rFonts w:asciiTheme="minorHAnsi" w:hAnsiTheme="minorHAnsi"/>
          <w:b/>
          <w:sz w:val="24"/>
          <w:szCs w:val="24"/>
        </w:rPr>
      </w:pPr>
    </w:p>
    <w:p w14:paraId="20E1B1B4" w14:textId="77777777" w:rsidR="00087C16" w:rsidRDefault="00087C16" w:rsidP="00087C16">
      <w:pPr>
        <w:jc w:val="center"/>
        <w:rPr>
          <w:rFonts w:asciiTheme="minorHAnsi" w:hAnsiTheme="minorHAnsi"/>
          <w:b/>
          <w:sz w:val="24"/>
          <w:szCs w:val="24"/>
        </w:rPr>
      </w:pPr>
    </w:p>
    <w:p w14:paraId="22DB8B03" w14:textId="7304F96D" w:rsidR="00087C16" w:rsidRDefault="00976BC4" w:rsidP="00087C16">
      <w:pPr>
        <w:jc w:val="center"/>
        <w:rPr>
          <w:rFonts w:asciiTheme="minorHAnsi" w:hAnsiTheme="minorHAnsi"/>
          <w:b/>
          <w:sz w:val="24"/>
          <w:szCs w:val="24"/>
        </w:rPr>
      </w:pPr>
      <w:r w:rsidRPr="00976BC4">
        <w:rPr>
          <w:rFonts w:asciiTheme="minorHAnsi" w:hAnsiTheme="minorHAnsi"/>
          <w:b/>
          <w:sz w:val="24"/>
          <w:szCs w:val="24"/>
        </w:rPr>
        <w:t>20</w:t>
      </w:r>
      <w:r w:rsidR="00C42FB4">
        <w:rPr>
          <w:rFonts w:asciiTheme="minorHAnsi" w:hAnsiTheme="minorHAnsi"/>
          <w:b/>
          <w:sz w:val="24"/>
          <w:szCs w:val="24"/>
        </w:rPr>
        <w:t>20</w:t>
      </w:r>
      <w:r w:rsidRPr="00976BC4">
        <w:rPr>
          <w:rFonts w:asciiTheme="minorHAnsi" w:hAnsiTheme="minorHAnsi"/>
          <w:b/>
          <w:sz w:val="24"/>
          <w:szCs w:val="24"/>
        </w:rPr>
        <w:t xml:space="preserve"> ESTIMATE SHEE</w:t>
      </w:r>
      <w:r w:rsidR="00087C16">
        <w:rPr>
          <w:rFonts w:asciiTheme="minorHAnsi" w:hAnsiTheme="minorHAnsi"/>
          <w:b/>
          <w:sz w:val="24"/>
          <w:szCs w:val="24"/>
        </w:rPr>
        <w:t>T</w:t>
      </w:r>
    </w:p>
    <w:p w14:paraId="104A0C37" w14:textId="663BE560" w:rsidR="00976BC4" w:rsidRPr="00087C16" w:rsidRDefault="00976BC4" w:rsidP="00087C16">
      <w:pPr>
        <w:jc w:val="center"/>
        <w:rPr>
          <w:rFonts w:asciiTheme="minorHAnsi" w:hAnsiTheme="minorHAnsi"/>
          <w:b/>
          <w:sz w:val="24"/>
          <w:szCs w:val="24"/>
        </w:rPr>
      </w:pPr>
      <w:r w:rsidRPr="00976BC4">
        <w:rPr>
          <w:rFonts w:asciiTheme="minorHAnsi" w:hAnsiTheme="minorHAnsi"/>
          <w:sz w:val="24"/>
          <w:szCs w:val="24"/>
        </w:rPr>
        <w:t xml:space="preserve">          </w:t>
      </w:r>
    </w:p>
    <w:p w14:paraId="1CFCFC5C" w14:textId="5634F403" w:rsidR="00976BC4" w:rsidRPr="00976BC4" w:rsidRDefault="00976BC4" w:rsidP="00976BC4">
      <w:pPr>
        <w:rPr>
          <w:rFonts w:asciiTheme="minorHAnsi" w:hAnsiTheme="minorHAnsi"/>
          <w:sz w:val="24"/>
          <w:szCs w:val="24"/>
        </w:rPr>
      </w:pPr>
      <w:r w:rsidRPr="00976BC4">
        <w:rPr>
          <w:rFonts w:asciiTheme="minorHAnsi" w:hAnsiTheme="minorHAnsi"/>
          <w:sz w:val="24"/>
          <w:szCs w:val="24"/>
        </w:rPr>
        <w:t>A.</w:t>
      </w:r>
      <w:r w:rsidRPr="00976BC4">
        <w:rPr>
          <w:rFonts w:asciiTheme="minorHAnsi" w:hAnsiTheme="minorHAnsi"/>
          <w:sz w:val="24"/>
          <w:szCs w:val="24"/>
        </w:rPr>
        <w:tab/>
      </w:r>
      <w:r w:rsidRPr="00C42FB4">
        <w:rPr>
          <w:rFonts w:asciiTheme="minorHAnsi" w:hAnsiTheme="minorHAnsi"/>
          <w:b/>
          <w:sz w:val="24"/>
          <w:szCs w:val="24"/>
        </w:rPr>
        <w:t>Fee for Pick-up/Drop-off Points</w:t>
      </w:r>
      <w:r w:rsidRPr="00976BC4">
        <w:rPr>
          <w:rFonts w:asciiTheme="minorHAnsi" w:hAnsiTheme="minorHAnsi"/>
          <w:sz w:val="24"/>
          <w:szCs w:val="24"/>
        </w:rPr>
        <w:tab/>
      </w:r>
    </w:p>
    <w:p w14:paraId="306A041A" w14:textId="2A2560A4" w:rsidR="00976BC4" w:rsidRPr="00976BC4" w:rsidRDefault="00C42FB4" w:rsidP="00976BC4">
      <w:pPr>
        <w:rPr>
          <w:rFonts w:asciiTheme="minorHAnsi" w:hAnsiTheme="minorHAnsi"/>
          <w:sz w:val="24"/>
          <w:szCs w:val="24"/>
        </w:rPr>
      </w:pPr>
      <w:r>
        <w:rPr>
          <w:rFonts w:asciiTheme="minorHAnsi" w:hAnsiTheme="minorHAnsi"/>
          <w:sz w:val="24"/>
          <w:szCs w:val="24"/>
        </w:rPr>
        <w:t xml:space="preserve">Bid submitted for </w:t>
      </w:r>
      <w:r w:rsidR="00976BC4" w:rsidRPr="00976BC4">
        <w:rPr>
          <w:rFonts w:asciiTheme="minorHAnsi" w:hAnsiTheme="minorHAnsi"/>
          <w:sz w:val="24"/>
          <w:szCs w:val="24"/>
        </w:rPr>
        <w:t>per day/per bus</w:t>
      </w:r>
      <w:r>
        <w:rPr>
          <w:rFonts w:asciiTheme="minorHAnsi" w:hAnsiTheme="minorHAnsi"/>
          <w:sz w:val="24"/>
          <w:szCs w:val="24"/>
        </w:rPr>
        <w:t>:</w:t>
      </w:r>
      <w:r w:rsidR="00976BC4" w:rsidRPr="00976BC4">
        <w:rPr>
          <w:rFonts w:asciiTheme="minorHAnsi" w:hAnsiTheme="minorHAnsi"/>
          <w:sz w:val="24"/>
          <w:szCs w:val="24"/>
        </w:rPr>
        <w:t xml:space="preserve">  </w:t>
      </w:r>
      <w:r w:rsidR="00976BC4" w:rsidRPr="00976BC4">
        <w:rPr>
          <w:rFonts w:asciiTheme="minorHAnsi" w:hAnsiTheme="minorHAnsi"/>
          <w:sz w:val="24"/>
          <w:szCs w:val="24"/>
        </w:rPr>
        <w:tab/>
      </w:r>
      <w:r w:rsidR="00976BC4">
        <w:rPr>
          <w:rFonts w:asciiTheme="minorHAnsi" w:hAnsiTheme="minorHAnsi"/>
          <w:sz w:val="24"/>
          <w:szCs w:val="24"/>
        </w:rPr>
        <w:tab/>
      </w:r>
      <w:r w:rsidR="00976BC4">
        <w:rPr>
          <w:rFonts w:asciiTheme="minorHAnsi" w:hAnsiTheme="minorHAnsi"/>
          <w:sz w:val="24"/>
          <w:szCs w:val="24"/>
        </w:rPr>
        <w:tab/>
      </w:r>
      <w:r w:rsidR="00976BC4">
        <w:rPr>
          <w:rFonts w:asciiTheme="minorHAnsi" w:hAnsiTheme="minorHAnsi"/>
          <w:sz w:val="24"/>
          <w:szCs w:val="24"/>
        </w:rPr>
        <w:tab/>
      </w:r>
      <w:r w:rsidR="00976BC4">
        <w:rPr>
          <w:rFonts w:asciiTheme="minorHAnsi" w:hAnsiTheme="minorHAnsi"/>
          <w:sz w:val="24"/>
          <w:szCs w:val="24"/>
        </w:rPr>
        <w:tab/>
      </w:r>
      <w:r>
        <w:rPr>
          <w:rFonts w:asciiTheme="minorHAnsi" w:hAnsiTheme="minorHAnsi"/>
          <w:sz w:val="24"/>
          <w:szCs w:val="24"/>
        </w:rPr>
        <w:tab/>
      </w:r>
      <w:r w:rsidR="00976BC4" w:rsidRPr="00976BC4">
        <w:rPr>
          <w:rFonts w:asciiTheme="minorHAnsi" w:hAnsiTheme="minorHAnsi"/>
          <w:sz w:val="24"/>
          <w:szCs w:val="24"/>
        </w:rPr>
        <w:t>________________</w:t>
      </w:r>
    </w:p>
    <w:p w14:paraId="6E2C3980" w14:textId="77777777" w:rsidR="00976BC4" w:rsidRPr="00976BC4" w:rsidRDefault="00976BC4" w:rsidP="00976BC4">
      <w:pPr>
        <w:rPr>
          <w:rFonts w:asciiTheme="minorHAnsi" w:hAnsiTheme="minorHAnsi"/>
          <w:sz w:val="24"/>
          <w:szCs w:val="24"/>
        </w:rPr>
      </w:pPr>
      <w:r w:rsidRPr="00976BC4">
        <w:rPr>
          <w:rFonts w:asciiTheme="minorHAnsi" w:hAnsiTheme="minorHAnsi"/>
          <w:sz w:val="24"/>
          <w:szCs w:val="24"/>
        </w:rPr>
        <w:tab/>
      </w:r>
    </w:p>
    <w:p w14:paraId="31A6DE75" w14:textId="77777777" w:rsidR="00976BC4" w:rsidRPr="00976BC4" w:rsidRDefault="00976BC4" w:rsidP="00976BC4">
      <w:pPr>
        <w:rPr>
          <w:rFonts w:asciiTheme="minorHAnsi" w:hAnsiTheme="minorHAnsi"/>
          <w:sz w:val="24"/>
          <w:szCs w:val="24"/>
        </w:rPr>
      </w:pPr>
    </w:p>
    <w:p w14:paraId="5518C9D0" w14:textId="3BDF4DD1" w:rsidR="00976BC4" w:rsidRPr="00087C16" w:rsidRDefault="00976BC4" w:rsidP="00976BC4">
      <w:pPr>
        <w:rPr>
          <w:rFonts w:asciiTheme="minorHAnsi" w:hAnsiTheme="minorHAnsi"/>
          <w:b/>
          <w:sz w:val="24"/>
          <w:szCs w:val="24"/>
        </w:rPr>
      </w:pPr>
      <w:r w:rsidRPr="00976BC4">
        <w:rPr>
          <w:rFonts w:asciiTheme="minorHAnsi" w:hAnsiTheme="minorHAnsi"/>
          <w:sz w:val="24"/>
          <w:szCs w:val="24"/>
        </w:rPr>
        <w:t>B.</w:t>
      </w:r>
      <w:r w:rsidRPr="00976BC4">
        <w:rPr>
          <w:rFonts w:asciiTheme="minorHAnsi" w:hAnsiTheme="minorHAnsi"/>
          <w:sz w:val="24"/>
          <w:szCs w:val="24"/>
        </w:rPr>
        <w:tab/>
      </w:r>
      <w:r w:rsidRPr="00C42FB4">
        <w:rPr>
          <w:rFonts w:asciiTheme="minorHAnsi" w:hAnsiTheme="minorHAnsi"/>
          <w:b/>
          <w:sz w:val="24"/>
          <w:szCs w:val="24"/>
        </w:rPr>
        <w:t>Fee for Door-to-Door Accessible Service</w:t>
      </w:r>
    </w:p>
    <w:p w14:paraId="33030D06" w14:textId="4C426818" w:rsidR="00976BC4" w:rsidRPr="00976BC4" w:rsidRDefault="00C42FB4" w:rsidP="00976BC4">
      <w:pPr>
        <w:rPr>
          <w:rFonts w:asciiTheme="minorHAnsi" w:hAnsiTheme="minorHAnsi"/>
          <w:sz w:val="24"/>
          <w:szCs w:val="24"/>
        </w:rPr>
      </w:pPr>
      <w:r>
        <w:rPr>
          <w:rFonts w:asciiTheme="minorHAnsi" w:hAnsiTheme="minorHAnsi"/>
          <w:sz w:val="24"/>
          <w:szCs w:val="24"/>
        </w:rPr>
        <w:t>Bid submitted</w:t>
      </w:r>
      <w:r w:rsidR="00976BC4" w:rsidRPr="00976BC4">
        <w:rPr>
          <w:rFonts w:asciiTheme="minorHAnsi" w:hAnsiTheme="minorHAnsi"/>
          <w:sz w:val="24"/>
          <w:szCs w:val="24"/>
        </w:rPr>
        <w:t xml:space="preserve"> </w:t>
      </w:r>
      <w:r w:rsidRPr="00976BC4">
        <w:rPr>
          <w:rFonts w:asciiTheme="minorHAnsi" w:hAnsiTheme="minorHAnsi"/>
          <w:sz w:val="24"/>
          <w:szCs w:val="24"/>
        </w:rPr>
        <w:t>for</w:t>
      </w:r>
      <w:r>
        <w:rPr>
          <w:rFonts w:asciiTheme="minorHAnsi" w:hAnsiTheme="minorHAnsi"/>
          <w:sz w:val="24"/>
          <w:szCs w:val="24"/>
        </w:rPr>
        <w:t xml:space="preserve"> per day/per bus:</w:t>
      </w:r>
      <w:r w:rsidR="00976BC4" w:rsidRPr="00976BC4">
        <w:rPr>
          <w:rFonts w:asciiTheme="minorHAnsi" w:hAnsiTheme="minorHAnsi"/>
          <w:sz w:val="24"/>
          <w:szCs w:val="24"/>
        </w:rPr>
        <w:t xml:space="preserve"> </w:t>
      </w:r>
      <w:r w:rsidR="00976BC4" w:rsidRPr="00976BC4">
        <w:rPr>
          <w:rFonts w:asciiTheme="minorHAnsi" w:hAnsiTheme="minorHAnsi"/>
          <w:sz w:val="24"/>
          <w:szCs w:val="24"/>
        </w:rPr>
        <w:tab/>
      </w:r>
      <w:r w:rsidR="00976BC4">
        <w:rPr>
          <w:rFonts w:asciiTheme="minorHAnsi" w:hAnsiTheme="minorHAnsi"/>
          <w:sz w:val="24"/>
          <w:szCs w:val="24"/>
        </w:rPr>
        <w:tab/>
      </w:r>
      <w:r w:rsidR="00976BC4">
        <w:rPr>
          <w:rFonts w:asciiTheme="minorHAnsi" w:hAnsiTheme="minorHAnsi"/>
          <w:sz w:val="24"/>
          <w:szCs w:val="24"/>
        </w:rPr>
        <w:tab/>
      </w:r>
      <w:r w:rsidR="00976BC4">
        <w:rPr>
          <w:rFonts w:asciiTheme="minorHAnsi" w:hAnsiTheme="minorHAnsi"/>
          <w:sz w:val="24"/>
          <w:szCs w:val="24"/>
        </w:rPr>
        <w:tab/>
      </w:r>
      <w:r>
        <w:rPr>
          <w:rFonts w:asciiTheme="minorHAnsi" w:hAnsiTheme="minorHAnsi"/>
          <w:sz w:val="24"/>
          <w:szCs w:val="24"/>
        </w:rPr>
        <w:tab/>
      </w:r>
      <w:r w:rsidR="00976BC4">
        <w:rPr>
          <w:rFonts w:asciiTheme="minorHAnsi" w:hAnsiTheme="minorHAnsi"/>
          <w:sz w:val="24"/>
          <w:szCs w:val="24"/>
        </w:rPr>
        <w:tab/>
      </w:r>
      <w:r w:rsidR="00976BC4" w:rsidRPr="00976BC4">
        <w:rPr>
          <w:rFonts w:asciiTheme="minorHAnsi" w:hAnsiTheme="minorHAnsi"/>
          <w:sz w:val="24"/>
          <w:szCs w:val="24"/>
        </w:rPr>
        <w:t>________________</w:t>
      </w:r>
    </w:p>
    <w:p w14:paraId="05E1595F" w14:textId="563ACD9D" w:rsidR="00976BC4" w:rsidRPr="00976BC4" w:rsidRDefault="00976BC4" w:rsidP="00976BC4">
      <w:pPr>
        <w:rPr>
          <w:rFonts w:asciiTheme="minorHAnsi" w:hAnsiTheme="minorHAnsi"/>
          <w:sz w:val="24"/>
          <w:szCs w:val="24"/>
        </w:rPr>
      </w:pPr>
      <w:r w:rsidRPr="00976BC4">
        <w:rPr>
          <w:rFonts w:asciiTheme="minorHAnsi" w:hAnsiTheme="minorHAnsi"/>
          <w:sz w:val="24"/>
          <w:szCs w:val="24"/>
        </w:rPr>
        <w:tab/>
      </w:r>
    </w:p>
    <w:p w14:paraId="312E3268" w14:textId="77777777" w:rsidR="00976BC4" w:rsidRPr="00976BC4" w:rsidRDefault="00976BC4" w:rsidP="00976BC4">
      <w:pPr>
        <w:rPr>
          <w:rFonts w:asciiTheme="minorHAnsi" w:hAnsiTheme="minorHAnsi"/>
          <w:sz w:val="24"/>
          <w:szCs w:val="24"/>
        </w:rPr>
      </w:pPr>
      <w:r w:rsidRPr="00976BC4">
        <w:rPr>
          <w:rFonts w:asciiTheme="minorHAnsi" w:hAnsiTheme="minorHAnsi"/>
          <w:sz w:val="24"/>
          <w:szCs w:val="24"/>
        </w:rPr>
        <w:t>D.</w:t>
      </w:r>
      <w:r w:rsidRPr="00976BC4">
        <w:rPr>
          <w:rFonts w:asciiTheme="minorHAnsi" w:hAnsiTheme="minorHAnsi"/>
          <w:sz w:val="24"/>
          <w:szCs w:val="24"/>
        </w:rPr>
        <w:tab/>
      </w:r>
      <w:r w:rsidRPr="00C42FB4">
        <w:rPr>
          <w:rFonts w:asciiTheme="minorHAnsi" w:hAnsiTheme="minorHAnsi"/>
          <w:b/>
          <w:sz w:val="24"/>
          <w:szCs w:val="24"/>
        </w:rPr>
        <w:t>Field Trip Service</w:t>
      </w:r>
    </w:p>
    <w:p w14:paraId="4F2BC8BD" w14:textId="77777777" w:rsidR="00976BC4" w:rsidRDefault="00976BC4" w:rsidP="00976BC4">
      <w:pPr>
        <w:rPr>
          <w:rFonts w:asciiTheme="minorHAnsi" w:hAnsiTheme="minorHAnsi"/>
          <w:sz w:val="24"/>
          <w:szCs w:val="24"/>
        </w:rPr>
      </w:pPr>
    </w:p>
    <w:p w14:paraId="48BF0E85" w14:textId="28EED335" w:rsidR="00976BC4" w:rsidRDefault="00976BC4" w:rsidP="00976BC4">
      <w:pPr>
        <w:rPr>
          <w:rFonts w:asciiTheme="minorHAnsi" w:hAnsiTheme="minorHAnsi"/>
          <w:sz w:val="24"/>
          <w:szCs w:val="24"/>
        </w:rPr>
      </w:pPr>
      <w:r w:rsidRPr="00976BC4">
        <w:rPr>
          <w:rFonts w:asciiTheme="minorHAnsi" w:hAnsiTheme="minorHAnsi"/>
          <w:sz w:val="24"/>
          <w:szCs w:val="24"/>
        </w:rPr>
        <w:t>Per Mile</w:t>
      </w:r>
      <w:r w:rsidR="00E13C97">
        <w:rPr>
          <w:rFonts w:asciiTheme="minorHAnsi" w:hAnsiTheme="minorHAnsi"/>
          <w:sz w:val="24"/>
          <w:szCs w:val="24"/>
        </w:rPr>
        <w:t xml:space="preserve"> (Gate to Gate OR PU point / DO Point)</w:t>
      </w:r>
      <w:r w:rsidRPr="00976BC4">
        <w:rPr>
          <w:rFonts w:asciiTheme="minorHAnsi" w:hAnsiTheme="minorHAnsi"/>
          <w:sz w:val="24"/>
          <w:szCs w:val="24"/>
        </w:rPr>
        <w:tab/>
      </w:r>
      <w:r w:rsidR="00E13C97">
        <w:rPr>
          <w:rFonts w:asciiTheme="minorHAnsi" w:hAnsiTheme="minorHAnsi"/>
          <w:sz w:val="24"/>
          <w:szCs w:val="24"/>
        </w:rPr>
        <w:tab/>
      </w:r>
      <w:r w:rsidR="00E13C97">
        <w:rPr>
          <w:rFonts w:asciiTheme="minorHAnsi" w:hAnsiTheme="minorHAnsi"/>
          <w:sz w:val="24"/>
          <w:szCs w:val="24"/>
        </w:rPr>
        <w:tab/>
      </w:r>
      <w:r w:rsidR="00E13C97">
        <w:rPr>
          <w:rFonts w:asciiTheme="minorHAnsi" w:hAnsiTheme="minorHAnsi"/>
          <w:sz w:val="24"/>
          <w:szCs w:val="24"/>
        </w:rPr>
        <w:tab/>
      </w:r>
      <w:r w:rsidRPr="00976BC4">
        <w:rPr>
          <w:rFonts w:asciiTheme="minorHAnsi" w:hAnsiTheme="minorHAnsi"/>
          <w:sz w:val="24"/>
          <w:szCs w:val="24"/>
        </w:rPr>
        <w:t>_______________</w:t>
      </w:r>
      <w:r w:rsidR="00087C16">
        <w:rPr>
          <w:rFonts w:asciiTheme="minorHAnsi" w:hAnsiTheme="minorHAnsi"/>
          <w:sz w:val="24"/>
          <w:szCs w:val="24"/>
        </w:rPr>
        <w:t>_</w:t>
      </w:r>
    </w:p>
    <w:p w14:paraId="309283E3" w14:textId="77777777" w:rsidR="00E13C97" w:rsidRDefault="00E13C97" w:rsidP="00976BC4">
      <w:pPr>
        <w:rPr>
          <w:rFonts w:asciiTheme="minorHAnsi" w:hAnsiTheme="minorHAnsi"/>
          <w:sz w:val="24"/>
          <w:szCs w:val="24"/>
        </w:rPr>
      </w:pPr>
    </w:p>
    <w:p w14:paraId="649CCE1E" w14:textId="6D296F05" w:rsidR="00976BC4" w:rsidRPr="00976BC4" w:rsidRDefault="00976BC4" w:rsidP="00976BC4">
      <w:pPr>
        <w:rPr>
          <w:rFonts w:asciiTheme="minorHAnsi" w:hAnsiTheme="minorHAnsi"/>
          <w:sz w:val="24"/>
          <w:szCs w:val="24"/>
        </w:rPr>
      </w:pPr>
      <w:r w:rsidRPr="00976BC4">
        <w:rPr>
          <w:rFonts w:asciiTheme="minorHAnsi" w:hAnsiTheme="minorHAnsi"/>
          <w:sz w:val="24"/>
          <w:szCs w:val="24"/>
        </w:rPr>
        <w:t>Per Hour</w:t>
      </w:r>
      <w:r w:rsidR="00E13C97">
        <w:rPr>
          <w:rFonts w:asciiTheme="minorHAnsi" w:hAnsiTheme="minorHAnsi"/>
          <w:sz w:val="24"/>
          <w:szCs w:val="24"/>
        </w:rPr>
        <w:t xml:space="preserve"> </w:t>
      </w:r>
      <w:r w:rsidR="00E13C97">
        <w:rPr>
          <w:rFonts w:asciiTheme="minorHAnsi" w:hAnsiTheme="minorHAnsi"/>
          <w:sz w:val="24"/>
          <w:szCs w:val="24"/>
        </w:rPr>
        <w:t>(Gate to Gate OR PU point / DO Point)</w:t>
      </w:r>
      <w:r w:rsidRPr="00976BC4">
        <w:rPr>
          <w:rFonts w:asciiTheme="minorHAnsi" w:hAnsiTheme="minorHAnsi"/>
          <w:sz w:val="24"/>
          <w:szCs w:val="24"/>
        </w:rPr>
        <w:tab/>
      </w:r>
      <w:r w:rsidR="00E13C97">
        <w:rPr>
          <w:rFonts w:asciiTheme="minorHAnsi" w:hAnsiTheme="minorHAnsi"/>
          <w:sz w:val="24"/>
          <w:szCs w:val="24"/>
        </w:rPr>
        <w:tab/>
      </w:r>
      <w:r w:rsidR="00E13C97">
        <w:rPr>
          <w:rFonts w:asciiTheme="minorHAnsi" w:hAnsiTheme="minorHAnsi"/>
          <w:sz w:val="24"/>
          <w:szCs w:val="24"/>
        </w:rPr>
        <w:tab/>
      </w:r>
      <w:r w:rsidR="00E13C97">
        <w:rPr>
          <w:rFonts w:asciiTheme="minorHAnsi" w:hAnsiTheme="minorHAnsi"/>
          <w:sz w:val="24"/>
          <w:szCs w:val="24"/>
        </w:rPr>
        <w:tab/>
      </w:r>
      <w:r w:rsidRPr="00976BC4">
        <w:rPr>
          <w:rFonts w:asciiTheme="minorHAnsi" w:hAnsiTheme="minorHAnsi"/>
          <w:sz w:val="24"/>
          <w:szCs w:val="24"/>
        </w:rPr>
        <w:t>_______________</w:t>
      </w:r>
      <w:r w:rsidR="00087C16">
        <w:rPr>
          <w:rFonts w:asciiTheme="minorHAnsi" w:hAnsiTheme="minorHAnsi"/>
          <w:sz w:val="24"/>
          <w:szCs w:val="24"/>
        </w:rPr>
        <w:t>_</w:t>
      </w:r>
    </w:p>
    <w:p w14:paraId="6E9C51E0" w14:textId="77777777" w:rsidR="00976BC4" w:rsidRPr="00976BC4" w:rsidRDefault="00976BC4" w:rsidP="00976BC4">
      <w:pPr>
        <w:rPr>
          <w:rFonts w:asciiTheme="minorHAnsi" w:hAnsiTheme="minorHAnsi"/>
          <w:sz w:val="24"/>
          <w:szCs w:val="24"/>
        </w:rPr>
      </w:pPr>
      <w:r w:rsidRPr="00976BC4">
        <w:rPr>
          <w:rFonts w:asciiTheme="minorHAnsi" w:hAnsiTheme="minorHAnsi"/>
          <w:sz w:val="24"/>
          <w:szCs w:val="24"/>
        </w:rPr>
        <w:tab/>
      </w:r>
    </w:p>
    <w:p w14:paraId="7DFDFDAD" w14:textId="77777777" w:rsidR="00976BC4" w:rsidRPr="00976BC4" w:rsidRDefault="00976BC4" w:rsidP="00976BC4">
      <w:pPr>
        <w:rPr>
          <w:rFonts w:asciiTheme="minorHAnsi" w:hAnsiTheme="minorHAnsi"/>
          <w:sz w:val="24"/>
          <w:szCs w:val="24"/>
        </w:rPr>
      </w:pPr>
      <w:r w:rsidRPr="00976BC4">
        <w:rPr>
          <w:rFonts w:asciiTheme="minorHAnsi" w:hAnsiTheme="minorHAnsi"/>
          <w:sz w:val="24"/>
          <w:szCs w:val="24"/>
        </w:rPr>
        <w:t>E.</w:t>
      </w:r>
      <w:r w:rsidRPr="00976BC4">
        <w:rPr>
          <w:rFonts w:asciiTheme="minorHAnsi" w:hAnsiTheme="minorHAnsi"/>
          <w:sz w:val="24"/>
          <w:szCs w:val="24"/>
        </w:rPr>
        <w:tab/>
      </w:r>
      <w:r w:rsidRPr="00E13C97">
        <w:rPr>
          <w:rFonts w:asciiTheme="minorHAnsi" w:hAnsiTheme="minorHAnsi"/>
          <w:b/>
          <w:sz w:val="24"/>
          <w:szCs w:val="24"/>
        </w:rPr>
        <w:t>Bus Aides</w:t>
      </w:r>
      <w:r w:rsidRPr="00976BC4">
        <w:rPr>
          <w:rFonts w:asciiTheme="minorHAnsi" w:hAnsiTheme="minorHAnsi"/>
          <w:sz w:val="24"/>
          <w:szCs w:val="24"/>
        </w:rPr>
        <w:t xml:space="preserve"> </w:t>
      </w:r>
    </w:p>
    <w:p w14:paraId="57A9771C" w14:textId="02096C99" w:rsidR="00087C16" w:rsidRPr="00087C16" w:rsidRDefault="00087C16">
      <w:pPr>
        <w:rPr>
          <w:rFonts w:asciiTheme="minorHAnsi" w:hAnsiTheme="minorHAnsi"/>
          <w:sz w:val="24"/>
          <w:szCs w:val="24"/>
        </w:rPr>
      </w:pPr>
      <w:r>
        <w:rPr>
          <w:rFonts w:asciiTheme="minorHAnsi" w:hAnsiTheme="minorHAnsi"/>
          <w:sz w:val="24"/>
          <w:szCs w:val="24"/>
        </w:rPr>
        <w:t xml:space="preserve">Fee </w:t>
      </w:r>
      <w:r w:rsidR="00976BC4" w:rsidRPr="00976BC4">
        <w:rPr>
          <w:rFonts w:asciiTheme="minorHAnsi" w:hAnsiTheme="minorHAnsi"/>
          <w:sz w:val="24"/>
          <w:szCs w:val="24"/>
        </w:rPr>
        <w:t>per hour</w:t>
      </w:r>
      <w:r w:rsidR="00976BC4">
        <w:rPr>
          <w:rFonts w:asciiTheme="minorHAnsi" w:hAnsiTheme="minorHAnsi"/>
          <w:sz w:val="24"/>
          <w:szCs w:val="24"/>
        </w:rPr>
        <w:t xml:space="preserve"> </w:t>
      </w:r>
      <w:r w:rsidR="00976BC4">
        <w:rPr>
          <w:rFonts w:asciiTheme="minorHAnsi" w:hAnsiTheme="minorHAnsi"/>
          <w:sz w:val="24"/>
          <w:szCs w:val="24"/>
        </w:rPr>
        <w:tab/>
      </w:r>
      <w:r w:rsidR="00976BC4">
        <w:rPr>
          <w:rFonts w:asciiTheme="minorHAnsi" w:hAnsiTheme="minorHAnsi"/>
          <w:sz w:val="24"/>
          <w:szCs w:val="24"/>
        </w:rPr>
        <w:tab/>
      </w:r>
      <w:r w:rsidR="00976BC4">
        <w:rPr>
          <w:rFonts w:asciiTheme="minorHAnsi" w:hAnsiTheme="minorHAnsi"/>
          <w:sz w:val="24"/>
          <w:szCs w:val="24"/>
        </w:rPr>
        <w:tab/>
      </w:r>
      <w:r w:rsidR="00976BC4">
        <w:rPr>
          <w:rFonts w:asciiTheme="minorHAnsi" w:hAnsiTheme="minorHAnsi"/>
          <w:sz w:val="24"/>
          <w:szCs w:val="24"/>
        </w:rPr>
        <w:tab/>
      </w:r>
      <w:r w:rsidR="00976BC4">
        <w:rPr>
          <w:rFonts w:asciiTheme="minorHAnsi" w:hAnsiTheme="minorHAnsi"/>
          <w:sz w:val="24"/>
          <w:szCs w:val="24"/>
        </w:rPr>
        <w:tab/>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________________</w:t>
      </w:r>
    </w:p>
    <w:p w14:paraId="08B7C7E0" w14:textId="0D7B8BA8" w:rsidR="00087C16" w:rsidRPr="00976BC4" w:rsidRDefault="00087C16" w:rsidP="00087C16">
      <w:pPr>
        <w:ind w:left="6480" w:firstLine="720"/>
        <w:rPr>
          <w:rFonts w:asciiTheme="minorHAnsi" w:hAnsiTheme="minorHAnsi"/>
          <w:sz w:val="24"/>
          <w:szCs w:val="24"/>
        </w:rPr>
      </w:pPr>
    </w:p>
    <w:p w14:paraId="38A67361" w14:textId="2D2FAB41" w:rsidR="00087C16" w:rsidRDefault="00976BC4" w:rsidP="00976BC4">
      <w:pPr>
        <w:rPr>
          <w:rFonts w:asciiTheme="minorHAnsi" w:hAnsiTheme="minorHAnsi"/>
          <w:sz w:val="24"/>
          <w:szCs w:val="24"/>
        </w:rPr>
      </w:pPr>
      <w:r w:rsidRPr="00976BC4">
        <w:rPr>
          <w:rFonts w:asciiTheme="minorHAnsi" w:hAnsiTheme="minorHAnsi"/>
          <w:sz w:val="24"/>
          <w:szCs w:val="24"/>
        </w:rPr>
        <w:t>F.</w:t>
      </w:r>
      <w:r w:rsidRPr="00976BC4">
        <w:rPr>
          <w:rFonts w:asciiTheme="minorHAnsi" w:hAnsiTheme="minorHAnsi"/>
          <w:sz w:val="24"/>
          <w:szCs w:val="24"/>
        </w:rPr>
        <w:tab/>
      </w:r>
      <w:r w:rsidRPr="00E13C97">
        <w:rPr>
          <w:rFonts w:asciiTheme="minorHAnsi" w:hAnsiTheme="minorHAnsi"/>
          <w:b/>
          <w:sz w:val="24"/>
          <w:szCs w:val="24"/>
        </w:rPr>
        <w:t>Air Conditioning Required</w:t>
      </w:r>
      <w:r w:rsidRPr="00976BC4">
        <w:rPr>
          <w:rFonts w:asciiTheme="minorHAnsi" w:hAnsiTheme="minorHAnsi"/>
          <w:sz w:val="24"/>
          <w:szCs w:val="24"/>
        </w:rPr>
        <w:t xml:space="preserve"> </w:t>
      </w:r>
    </w:p>
    <w:p w14:paraId="7980CDBD" w14:textId="7F5FE713" w:rsidR="00976BC4" w:rsidRDefault="00976BC4" w:rsidP="00976BC4">
      <w:pPr>
        <w:rPr>
          <w:rFonts w:asciiTheme="minorHAnsi" w:hAnsiTheme="minorHAnsi"/>
          <w:sz w:val="24"/>
          <w:szCs w:val="24"/>
        </w:rPr>
      </w:pPr>
      <w:r w:rsidRPr="00976BC4">
        <w:rPr>
          <w:rFonts w:asciiTheme="minorHAnsi" w:hAnsiTheme="minorHAnsi"/>
          <w:sz w:val="24"/>
          <w:szCs w:val="24"/>
        </w:rPr>
        <w:t xml:space="preserve">Will your company provide </w:t>
      </w:r>
      <w:r w:rsidR="00E13C97" w:rsidRPr="00976BC4">
        <w:rPr>
          <w:rFonts w:asciiTheme="minorHAnsi" w:hAnsiTheme="minorHAnsi"/>
          <w:sz w:val="24"/>
          <w:szCs w:val="24"/>
        </w:rPr>
        <w:t>air-conditioned</w:t>
      </w:r>
      <w:r w:rsidR="00087C16">
        <w:rPr>
          <w:rFonts w:asciiTheme="minorHAnsi" w:hAnsiTheme="minorHAnsi"/>
          <w:sz w:val="24"/>
          <w:szCs w:val="24"/>
        </w:rPr>
        <w:t xml:space="preserve"> vehicles? </w:t>
      </w:r>
      <w:r w:rsidRPr="00976BC4">
        <w:rPr>
          <w:rFonts w:asciiTheme="minorHAnsi" w:hAnsiTheme="minorHAnsi"/>
          <w:sz w:val="24"/>
          <w:szCs w:val="24"/>
        </w:rPr>
        <w:t>Yes_____</w:t>
      </w:r>
      <w:r w:rsidR="00087C16" w:rsidRPr="00976BC4">
        <w:rPr>
          <w:rFonts w:asciiTheme="minorHAnsi" w:hAnsiTheme="minorHAnsi"/>
          <w:sz w:val="24"/>
          <w:szCs w:val="24"/>
        </w:rPr>
        <w:t>_ No</w:t>
      </w:r>
      <w:r w:rsidRPr="00976BC4">
        <w:rPr>
          <w:rFonts w:asciiTheme="minorHAnsi" w:hAnsiTheme="minorHAnsi"/>
          <w:sz w:val="24"/>
          <w:szCs w:val="24"/>
        </w:rPr>
        <w:t>_______</w:t>
      </w:r>
      <w:r w:rsidR="00E13C97">
        <w:rPr>
          <w:rFonts w:asciiTheme="minorHAnsi" w:hAnsiTheme="minorHAnsi"/>
          <w:sz w:val="24"/>
          <w:szCs w:val="24"/>
        </w:rPr>
        <w:t xml:space="preserve">   </w:t>
      </w:r>
      <w:r w:rsidRPr="00976BC4">
        <w:rPr>
          <w:rFonts w:asciiTheme="minorHAnsi" w:hAnsiTheme="minorHAnsi"/>
          <w:sz w:val="24"/>
          <w:szCs w:val="24"/>
        </w:rPr>
        <w:t xml:space="preserve">How </w:t>
      </w:r>
      <w:r w:rsidR="00E13C97">
        <w:rPr>
          <w:rFonts w:asciiTheme="minorHAnsi" w:hAnsiTheme="minorHAnsi"/>
          <w:sz w:val="24"/>
          <w:szCs w:val="24"/>
        </w:rPr>
        <w:t>many</w:t>
      </w:r>
      <w:r w:rsidRPr="00976BC4">
        <w:rPr>
          <w:rFonts w:asciiTheme="minorHAnsi" w:hAnsiTheme="minorHAnsi"/>
          <w:sz w:val="24"/>
          <w:szCs w:val="24"/>
        </w:rPr>
        <w:t xml:space="preserve"> _______</w:t>
      </w:r>
      <w:r w:rsidR="00E13C97">
        <w:rPr>
          <w:rFonts w:asciiTheme="minorHAnsi" w:hAnsiTheme="minorHAnsi"/>
          <w:sz w:val="24"/>
          <w:szCs w:val="24"/>
        </w:rPr>
        <w:t>___</w:t>
      </w:r>
    </w:p>
    <w:p w14:paraId="1D30B532" w14:textId="77777777" w:rsidR="00087C16" w:rsidRPr="00976BC4" w:rsidRDefault="00087C16" w:rsidP="00976BC4">
      <w:pPr>
        <w:rPr>
          <w:rFonts w:asciiTheme="minorHAnsi" w:hAnsiTheme="minorHAnsi"/>
          <w:sz w:val="24"/>
          <w:szCs w:val="24"/>
        </w:rPr>
      </w:pPr>
    </w:p>
    <w:p w14:paraId="5D61D228" w14:textId="77777777" w:rsidR="00EB237F" w:rsidRDefault="007B4889" w:rsidP="00976BC4">
      <w:pPr>
        <w:rPr>
          <w:rFonts w:asciiTheme="minorHAnsi" w:hAnsiTheme="minorHAnsi"/>
          <w:sz w:val="24"/>
          <w:szCs w:val="24"/>
        </w:rPr>
      </w:pPr>
      <w:r>
        <w:rPr>
          <w:rFonts w:asciiTheme="minorHAnsi" w:hAnsiTheme="minorHAnsi"/>
          <w:sz w:val="24"/>
          <w:szCs w:val="24"/>
        </w:rPr>
        <w:t>G</w:t>
      </w:r>
      <w:r w:rsidR="00976BC4">
        <w:rPr>
          <w:rFonts w:asciiTheme="minorHAnsi" w:hAnsiTheme="minorHAnsi"/>
          <w:sz w:val="24"/>
          <w:szCs w:val="24"/>
        </w:rPr>
        <w:t xml:space="preserve">. </w:t>
      </w:r>
      <w:r w:rsidR="00976BC4">
        <w:rPr>
          <w:rFonts w:asciiTheme="minorHAnsi" w:hAnsiTheme="minorHAnsi"/>
          <w:sz w:val="24"/>
          <w:szCs w:val="24"/>
        </w:rPr>
        <w:tab/>
      </w:r>
      <w:r w:rsidR="00EB237F">
        <w:rPr>
          <w:rFonts w:asciiTheme="minorHAnsi" w:hAnsiTheme="minorHAnsi"/>
          <w:sz w:val="24"/>
          <w:szCs w:val="24"/>
        </w:rPr>
        <w:t>Requirements</w:t>
      </w:r>
    </w:p>
    <w:p w14:paraId="0CC8242C" w14:textId="77777777" w:rsidR="00976BC4" w:rsidRDefault="00EB237F" w:rsidP="00EB237F">
      <w:pPr>
        <w:pStyle w:val="ListParagraph"/>
        <w:numPr>
          <w:ilvl w:val="0"/>
          <w:numId w:val="5"/>
        </w:numPr>
        <w:rPr>
          <w:rFonts w:asciiTheme="minorHAnsi" w:hAnsiTheme="minorHAnsi"/>
          <w:sz w:val="24"/>
          <w:szCs w:val="24"/>
        </w:rPr>
      </w:pPr>
      <w:r w:rsidRPr="00EB237F">
        <w:rPr>
          <w:rFonts w:asciiTheme="minorHAnsi" w:hAnsiTheme="minorHAnsi"/>
          <w:sz w:val="24"/>
          <w:szCs w:val="24"/>
        </w:rPr>
        <w:t>Companies interested in bidding agree to receive payment from NWSRA via a credit card.  Furthermore, company will incur all fees related to the credit card charge, and agrees that NWSRA will not be responsible for any charges related to payment via a credit card.</w:t>
      </w:r>
    </w:p>
    <w:p w14:paraId="75206514" w14:textId="77777777" w:rsidR="00EB237F" w:rsidRDefault="00EB237F" w:rsidP="00EB237F">
      <w:pPr>
        <w:pStyle w:val="ListParagraph"/>
        <w:numPr>
          <w:ilvl w:val="0"/>
          <w:numId w:val="5"/>
        </w:numPr>
        <w:rPr>
          <w:rFonts w:asciiTheme="minorHAnsi" w:hAnsiTheme="minorHAnsi"/>
          <w:sz w:val="24"/>
          <w:szCs w:val="24"/>
        </w:rPr>
      </w:pPr>
      <w:r>
        <w:rPr>
          <w:rFonts w:asciiTheme="minorHAnsi" w:hAnsiTheme="minorHAnsi"/>
          <w:sz w:val="24"/>
          <w:szCs w:val="24"/>
        </w:rPr>
        <w:t>Company agrees to name NWSRA as additionally insured for the services provided and will meet all insurance requirements stated on the following pages.</w:t>
      </w:r>
    </w:p>
    <w:p w14:paraId="76D299D6" w14:textId="77777777" w:rsidR="00EB237F" w:rsidRDefault="00EB237F" w:rsidP="00EB237F">
      <w:pPr>
        <w:pStyle w:val="ListParagraph"/>
        <w:numPr>
          <w:ilvl w:val="0"/>
          <w:numId w:val="5"/>
        </w:numPr>
        <w:rPr>
          <w:rFonts w:asciiTheme="minorHAnsi" w:hAnsiTheme="minorHAnsi"/>
          <w:sz w:val="24"/>
          <w:szCs w:val="24"/>
        </w:rPr>
      </w:pPr>
      <w:r>
        <w:rPr>
          <w:rFonts w:asciiTheme="minorHAnsi" w:hAnsiTheme="minorHAnsi"/>
          <w:sz w:val="24"/>
          <w:szCs w:val="24"/>
        </w:rPr>
        <w:t>Company must attach certificate of insurance when returning bid sheet</w:t>
      </w:r>
    </w:p>
    <w:p w14:paraId="0864A467" w14:textId="77777777" w:rsidR="00EB237F" w:rsidRDefault="00EB237F" w:rsidP="00EB237F">
      <w:pPr>
        <w:pStyle w:val="ListParagraph"/>
        <w:numPr>
          <w:ilvl w:val="0"/>
          <w:numId w:val="5"/>
        </w:numPr>
        <w:rPr>
          <w:rFonts w:asciiTheme="minorHAnsi" w:hAnsiTheme="minorHAnsi"/>
          <w:sz w:val="24"/>
          <w:szCs w:val="24"/>
        </w:rPr>
      </w:pPr>
      <w:proofErr w:type="gramStart"/>
      <w:r>
        <w:rPr>
          <w:rFonts w:asciiTheme="minorHAnsi" w:hAnsiTheme="minorHAnsi"/>
          <w:sz w:val="24"/>
          <w:szCs w:val="24"/>
        </w:rPr>
        <w:t>Company</w:t>
      </w:r>
      <w:r w:rsidRPr="00EB237F">
        <w:rPr>
          <w:rFonts w:asciiTheme="minorHAnsi" w:hAnsiTheme="minorHAnsi"/>
          <w:sz w:val="24"/>
          <w:szCs w:val="24"/>
        </w:rPr>
        <w:t xml:space="preserve"> do</w:t>
      </w:r>
      <w:r>
        <w:rPr>
          <w:rFonts w:asciiTheme="minorHAnsi" w:hAnsiTheme="minorHAnsi"/>
          <w:sz w:val="24"/>
          <w:szCs w:val="24"/>
        </w:rPr>
        <w:t>es</w:t>
      </w:r>
      <w:r w:rsidRPr="00EB237F">
        <w:rPr>
          <w:rFonts w:asciiTheme="minorHAnsi" w:hAnsiTheme="minorHAnsi"/>
          <w:sz w:val="24"/>
          <w:szCs w:val="24"/>
        </w:rPr>
        <w:t xml:space="preserve"> fully and forever release and discharge and hereby </w:t>
      </w:r>
      <w:r w:rsidR="007B4889" w:rsidRPr="00EB237F">
        <w:rPr>
          <w:rFonts w:asciiTheme="minorHAnsi" w:hAnsiTheme="minorHAnsi"/>
          <w:sz w:val="24"/>
          <w:szCs w:val="24"/>
        </w:rPr>
        <w:t>covenant</w:t>
      </w:r>
      <w:r w:rsidRPr="00EB237F">
        <w:rPr>
          <w:rFonts w:asciiTheme="minorHAnsi" w:hAnsiTheme="minorHAnsi"/>
          <w:sz w:val="24"/>
          <w:szCs w:val="24"/>
        </w:rPr>
        <w:t xml:space="preserve"> and agree to hold harmless and indemnify the NWSRA, NWSRA member park districts or other agencies providing facilities to or through the NWSRA, their officers, agents, and servants against any suit, claims, costs, attorney's fees for and on account of any injury as a result of the transportation service provided.</w:t>
      </w:r>
      <w:proofErr w:type="gramEnd"/>
      <w:r w:rsidRPr="00EB237F">
        <w:rPr>
          <w:rFonts w:asciiTheme="minorHAnsi" w:hAnsiTheme="minorHAnsi"/>
          <w:sz w:val="24"/>
          <w:szCs w:val="24"/>
        </w:rPr>
        <w:t xml:space="preserve"> </w:t>
      </w:r>
    </w:p>
    <w:p w14:paraId="1803A810" w14:textId="77777777" w:rsidR="007B4889" w:rsidRPr="00EB237F" w:rsidRDefault="007B4889" w:rsidP="00EB237F">
      <w:pPr>
        <w:pStyle w:val="ListParagraph"/>
        <w:numPr>
          <w:ilvl w:val="0"/>
          <w:numId w:val="5"/>
        </w:numPr>
        <w:rPr>
          <w:rFonts w:asciiTheme="minorHAnsi" w:hAnsiTheme="minorHAnsi"/>
          <w:sz w:val="24"/>
          <w:szCs w:val="24"/>
        </w:rPr>
      </w:pPr>
      <w:r>
        <w:rPr>
          <w:rFonts w:asciiTheme="minorHAnsi" w:hAnsiTheme="minorHAnsi"/>
          <w:sz w:val="24"/>
          <w:szCs w:val="24"/>
        </w:rPr>
        <w:t xml:space="preserve">Please attach </w:t>
      </w:r>
      <w:proofErr w:type="gramStart"/>
      <w:r>
        <w:rPr>
          <w:rFonts w:asciiTheme="minorHAnsi" w:hAnsiTheme="minorHAnsi"/>
          <w:sz w:val="24"/>
          <w:szCs w:val="24"/>
        </w:rPr>
        <w:t>3</w:t>
      </w:r>
      <w:proofErr w:type="gramEnd"/>
      <w:r>
        <w:rPr>
          <w:rFonts w:asciiTheme="minorHAnsi" w:hAnsiTheme="minorHAnsi"/>
          <w:sz w:val="24"/>
          <w:szCs w:val="24"/>
        </w:rPr>
        <w:t xml:space="preserve"> references from a day camp setting with a special recreation or a park district. </w:t>
      </w:r>
    </w:p>
    <w:p w14:paraId="4B76586C" w14:textId="332BB43D" w:rsidR="00E13C97" w:rsidRPr="00976BC4" w:rsidRDefault="00E13C97" w:rsidP="00976BC4">
      <w:pPr>
        <w:rPr>
          <w:rFonts w:asciiTheme="minorHAnsi" w:hAnsiTheme="minorHAnsi"/>
          <w:sz w:val="24"/>
          <w:szCs w:val="24"/>
        </w:rPr>
      </w:pPr>
    </w:p>
    <w:p w14:paraId="122B5154" w14:textId="77777777" w:rsidR="00976BC4" w:rsidRPr="00976BC4" w:rsidRDefault="00976BC4" w:rsidP="00976BC4">
      <w:pPr>
        <w:rPr>
          <w:rFonts w:asciiTheme="minorHAnsi" w:hAnsiTheme="minorHAnsi"/>
          <w:sz w:val="24"/>
          <w:szCs w:val="24"/>
        </w:rPr>
      </w:pPr>
      <w:r w:rsidRPr="00976BC4">
        <w:rPr>
          <w:rFonts w:asciiTheme="minorHAnsi" w:hAnsiTheme="minorHAnsi"/>
          <w:sz w:val="24"/>
          <w:szCs w:val="24"/>
        </w:rPr>
        <w:t xml:space="preserve">Transportation Company Name:   </w:t>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rPr>
        <w:t xml:space="preserve">                              </w:t>
      </w:r>
    </w:p>
    <w:p w14:paraId="22DBADED" w14:textId="77777777" w:rsidR="00976BC4" w:rsidRPr="00976BC4" w:rsidRDefault="00976BC4" w:rsidP="00976BC4">
      <w:pPr>
        <w:rPr>
          <w:rFonts w:asciiTheme="minorHAnsi" w:hAnsiTheme="minorHAnsi"/>
          <w:sz w:val="24"/>
          <w:szCs w:val="24"/>
        </w:rPr>
      </w:pPr>
    </w:p>
    <w:p w14:paraId="60AC2F98" w14:textId="77777777" w:rsidR="00976BC4" w:rsidRPr="00976BC4" w:rsidRDefault="00976BC4" w:rsidP="00976BC4">
      <w:pPr>
        <w:rPr>
          <w:rFonts w:asciiTheme="minorHAnsi" w:hAnsiTheme="minorHAnsi"/>
          <w:sz w:val="24"/>
          <w:szCs w:val="24"/>
        </w:rPr>
      </w:pPr>
      <w:r w:rsidRPr="00976BC4">
        <w:rPr>
          <w:rFonts w:asciiTheme="minorHAnsi" w:hAnsiTheme="minorHAnsi"/>
          <w:sz w:val="24"/>
          <w:szCs w:val="24"/>
        </w:rPr>
        <w:t xml:space="preserve">                                     </w:t>
      </w:r>
    </w:p>
    <w:p w14:paraId="48AAB388" w14:textId="77777777" w:rsidR="00976BC4" w:rsidRPr="00976BC4" w:rsidRDefault="00976BC4" w:rsidP="00976BC4">
      <w:pPr>
        <w:rPr>
          <w:rFonts w:asciiTheme="minorHAnsi" w:hAnsiTheme="minorHAnsi"/>
          <w:sz w:val="24"/>
          <w:szCs w:val="24"/>
        </w:rPr>
      </w:pPr>
      <w:r w:rsidRPr="00976BC4">
        <w:rPr>
          <w:rFonts w:asciiTheme="minorHAnsi" w:hAnsiTheme="minorHAnsi"/>
          <w:sz w:val="24"/>
          <w:szCs w:val="24"/>
        </w:rPr>
        <w:t>Transportation Company Representative (signature)</w:t>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u w:val="single"/>
        </w:rPr>
        <w:tab/>
      </w:r>
      <w:r w:rsidRPr="00976BC4">
        <w:rPr>
          <w:rFonts w:asciiTheme="minorHAnsi" w:hAnsiTheme="minorHAnsi"/>
          <w:sz w:val="24"/>
          <w:szCs w:val="24"/>
        </w:rPr>
        <w:tab/>
      </w:r>
      <w:r w:rsidRPr="00976BC4">
        <w:rPr>
          <w:rFonts w:asciiTheme="minorHAnsi" w:hAnsiTheme="minorHAnsi"/>
          <w:sz w:val="24"/>
          <w:szCs w:val="24"/>
        </w:rPr>
        <w:tab/>
      </w:r>
    </w:p>
    <w:p w14:paraId="57B65606" w14:textId="77777777" w:rsidR="00976BC4" w:rsidRPr="00976BC4" w:rsidRDefault="00976BC4" w:rsidP="00976BC4">
      <w:pPr>
        <w:rPr>
          <w:rFonts w:asciiTheme="minorHAnsi" w:hAnsiTheme="minorHAnsi"/>
          <w:sz w:val="24"/>
          <w:szCs w:val="24"/>
        </w:rPr>
      </w:pPr>
    </w:p>
    <w:p w14:paraId="78A1CA3B" w14:textId="28B5BD9F" w:rsidR="00E13C97" w:rsidRDefault="00E13C97" w:rsidP="00A36F62"/>
    <w:p w14:paraId="64A64780" w14:textId="301D45A0" w:rsidR="00087C16" w:rsidRDefault="00087C16" w:rsidP="00E13C97">
      <w:pPr>
        <w:jc w:val="center"/>
      </w:pPr>
    </w:p>
    <w:p w14:paraId="34D74756" w14:textId="0D6AF779" w:rsidR="00087C16" w:rsidRDefault="00087C16" w:rsidP="00087C16">
      <w:pPr>
        <w:jc w:val="center"/>
        <w:rPr>
          <w:rFonts w:asciiTheme="minorHAnsi" w:hAnsiTheme="minorHAnsi"/>
          <w:b/>
          <w:sz w:val="12"/>
          <w:szCs w:val="24"/>
        </w:rPr>
      </w:pPr>
    </w:p>
    <w:p w14:paraId="5BA48F75" w14:textId="532065AD" w:rsidR="00087C16" w:rsidRDefault="00087C16" w:rsidP="00087C16">
      <w:pPr>
        <w:jc w:val="center"/>
        <w:rPr>
          <w:rFonts w:asciiTheme="minorHAnsi" w:hAnsiTheme="minorHAnsi"/>
          <w:b/>
          <w:sz w:val="12"/>
          <w:szCs w:val="24"/>
        </w:rPr>
      </w:pPr>
    </w:p>
    <w:p w14:paraId="1CE98673" w14:textId="77777777" w:rsidR="00087C16" w:rsidRPr="00087C16" w:rsidRDefault="00087C16" w:rsidP="00087C16">
      <w:pPr>
        <w:jc w:val="center"/>
        <w:rPr>
          <w:rFonts w:asciiTheme="minorHAnsi" w:hAnsiTheme="minorHAnsi"/>
          <w:b/>
          <w:sz w:val="12"/>
          <w:szCs w:val="24"/>
        </w:rPr>
      </w:pPr>
    </w:p>
    <w:p w14:paraId="626075F3" w14:textId="7EC05DB1" w:rsidR="00976BC4" w:rsidRPr="00976BC4" w:rsidRDefault="00976BC4" w:rsidP="00087C16">
      <w:pPr>
        <w:jc w:val="center"/>
        <w:rPr>
          <w:rFonts w:asciiTheme="minorHAnsi" w:hAnsiTheme="minorHAnsi"/>
          <w:b/>
          <w:sz w:val="24"/>
          <w:szCs w:val="24"/>
        </w:rPr>
      </w:pPr>
      <w:r w:rsidRPr="00976BC4">
        <w:rPr>
          <w:rFonts w:asciiTheme="minorHAnsi" w:hAnsiTheme="minorHAnsi"/>
          <w:b/>
          <w:sz w:val="24"/>
          <w:szCs w:val="24"/>
        </w:rPr>
        <w:t>INSURANCE REQUIREMENTS</w:t>
      </w:r>
    </w:p>
    <w:p w14:paraId="7DC32713" w14:textId="5E8AF283" w:rsidR="00976BC4" w:rsidRDefault="00976BC4" w:rsidP="00087C16">
      <w:pPr>
        <w:jc w:val="center"/>
        <w:rPr>
          <w:rFonts w:asciiTheme="minorHAnsi" w:hAnsiTheme="minorHAnsi"/>
          <w:b/>
          <w:sz w:val="24"/>
          <w:szCs w:val="24"/>
        </w:rPr>
      </w:pPr>
      <w:r w:rsidRPr="00976BC4">
        <w:rPr>
          <w:rFonts w:asciiTheme="minorHAnsi" w:hAnsiTheme="minorHAnsi"/>
          <w:b/>
          <w:sz w:val="24"/>
          <w:szCs w:val="24"/>
        </w:rPr>
        <w:t>BUS, VAN COMPANIES</w:t>
      </w:r>
    </w:p>
    <w:p w14:paraId="138670D2" w14:textId="77777777" w:rsidR="00087C16" w:rsidRPr="00087C16" w:rsidRDefault="00087C16" w:rsidP="00087C16">
      <w:pPr>
        <w:jc w:val="center"/>
        <w:rPr>
          <w:rFonts w:asciiTheme="minorHAnsi" w:hAnsiTheme="minorHAnsi"/>
          <w:b/>
          <w:sz w:val="24"/>
          <w:szCs w:val="24"/>
        </w:rPr>
      </w:pPr>
    </w:p>
    <w:p w14:paraId="42BF060E"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Company shall obtain insurance of the types and in the amounts listed below.</w:t>
      </w:r>
    </w:p>
    <w:p w14:paraId="35580E32" w14:textId="77777777" w:rsidR="00976BC4" w:rsidRPr="00976BC4" w:rsidRDefault="00976BC4" w:rsidP="00976BC4">
      <w:pPr>
        <w:ind w:firstLine="720"/>
        <w:rPr>
          <w:rFonts w:asciiTheme="minorHAnsi" w:hAnsiTheme="minorHAnsi"/>
          <w:sz w:val="24"/>
          <w:szCs w:val="24"/>
        </w:rPr>
      </w:pPr>
    </w:p>
    <w:p w14:paraId="4964F74A" w14:textId="74343B3B" w:rsidR="00976BC4" w:rsidRPr="00976BC4" w:rsidRDefault="00976BC4" w:rsidP="00E13C97">
      <w:pPr>
        <w:ind w:firstLine="720"/>
        <w:rPr>
          <w:rFonts w:asciiTheme="minorHAnsi" w:hAnsiTheme="minorHAnsi"/>
          <w:sz w:val="24"/>
          <w:szCs w:val="24"/>
        </w:rPr>
      </w:pPr>
      <w:r w:rsidRPr="00E13C97">
        <w:rPr>
          <w:rFonts w:asciiTheme="minorHAnsi" w:hAnsiTheme="minorHAnsi"/>
          <w:b/>
          <w:sz w:val="24"/>
          <w:szCs w:val="24"/>
        </w:rPr>
        <w:t>A.</w:t>
      </w:r>
      <w:r w:rsidRPr="00E13C97">
        <w:rPr>
          <w:rFonts w:asciiTheme="minorHAnsi" w:hAnsiTheme="minorHAnsi"/>
          <w:b/>
          <w:sz w:val="24"/>
          <w:szCs w:val="24"/>
        </w:rPr>
        <w:tab/>
        <w:t>Commercial General and Umbrella Liability Insurance</w:t>
      </w:r>
    </w:p>
    <w:p w14:paraId="416FB58A"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 xml:space="preserve">Company shall maintain commercial general liability (CGL) and, if necessary, commercial umbrella insurance with a limit of not less </w:t>
      </w:r>
      <w:r w:rsidR="007B4889" w:rsidRPr="00976BC4">
        <w:rPr>
          <w:rFonts w:asciiTheme="minorHAnsi" w:hAnsiTheme="minorHAnsi"/>
          <w:sz w:val="24"/>
          <w:szCs w:val="24"/>
        </w:rPr>
        <w:t>than</w:t>
      </w:r>
      <w:r w:rsidRPr="00976BC4">
        <w:rPr>
          <w:rFonts w:asciiTheme="minorHAnsi" w:hAnsiTheme="minorHAnsi"/>
          <w:sz w:val="24"/>
          <w:szCs w:val="24"/>
        </w:rPr>
        <w:t xml:space="preserve"> $2,000,000 each occurrence.  If such CGL insurance contains a general aggregate limit, it shall apply separately to this agreement. </w:t>
      </w:r>
    </w:p>
    <w:p w14:paraId="759438EF" w14:textId="77777777" w:rsidR="00976BC4" w:rsidRPr="00976BC4" w:rsidRDefault="00976BC4" w:rsidP="00976BC4">
      <w:pPr>
        <w:ind w:firstLine="720"/>
        <w:rPr>
          <w:rFonts w:asciiTheme="minorHAnsi" w:hAnsiTheme="minorHAnsi"/>
          <w:sz w:val="24"/>
          <w:szCs w:val="24"/>
        </w:rPr>
      </w:pPr>
    </w:p>
    <w:p w14:paraId="525925CE"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CGL insurance shall be written on Insurance Services Office (ISO) occurrence form CG 00 01 10 93, or a substitute form providing equivalent coverage, and shall cover liability arising from premises, operations, independent contractors, products-completed operations, personal injury and advertising injury, and liability assumed under an insured contract (including the tort liability of another assumed in a business contract).</w:t>
      </w:r>
    </w:p>
    <w:p w14:paraId="410C28C7" w14:textId="77777777" w:rsidR="00976BC4" w:rsidRPr="00976BC4" w:rsidRDefault="00976BC4" w:rsidP="00976BC4">
      <w:pPr>
        <w:ind w:firstLine="720"/>
        <w:rPr>
          <w:rFonts w:asciiTheme="minorHAnsi" w:hAnsiTheme="minorHAnsi"/>
          <w:sz w:val="24"/>
          <w:szCs w:val="24"/>
        </w:rPr>
      </w:pPr>
    </w:p>
    <w:p w14:paraId="0A852513"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 xml:space="preserve">Northwest Special Recreation Association (NWSRA) shall be included as an insured under the CGL, using ISO additional insured endorsement CG 20 26 or a substitute providing equivalent coverage, and under the commercial umbrella, if any.  This insurance shall apply as primary insurance with respect to any other insurance or self-insurance afforded to NWSRA. Any insurance or self-insurance maintained by the NWSRA shall be excess of the Company’s insurance and shall not contribute with it. </w:t>
      </w:r>
      <w:r w:rsidRPr="00976BC4">
        <w:rPr>
          <w:rFonts w:asciiTheme="minorHAnsi" w:hAnsiTheme="minorHAnsi"/>
          <w:sz w:val="24"/>
          <w:szCs w:val="24"/>
        </w:rPr>
        <w:tab/>
      </w:r>
    </w:p>
    <w:p w14:paraId="30EC0805" w14:textId="77777777" w:rsidR="00976BC4" w:rsidRPr="00976BC4" w:rsidRDefault="00976BC4" w:rsidP="00976BC4">
      <w:pPr>
        <w:ind w:firstLine="720"/>
        <w:rPr>
          <w:rFonts w:asciiTheme="minorHAnsi" w:hAnsiTheme="minorHAnsi"/>
          <w:sz w:val="24"/>
          <w:szCs w:val="24"/>
        </w:rPr>
      </w:pPr>
    </w:p>
    <w:p w14:paraId="149CD783" w14:textId="034FF075" w:rsidR="00976BC4" w:rsidRPr="00E13C97" w:rsidRDefault="00976BC4" w:rsidP="00E13C97">
      <w:pPr>
        <w:ind w:firstLine="720"/>
        <w:rPr>
          <w:rFonts w:asciiTheme="minorHAnsi" w:hAnsiTheme="minorHAnsi"/>
          <w:b/>
          <w:sz w:val="24"/>
          <w:szCs w:val="24"/>
        </w:rPr>
      </w:pPr>
      <w:r w:rsidRPr="00E13C97">
        <w:rPr>
          <w:rFonts w:asciiTheme="minorHAnsi" w:hAnsiTheme="minorHAnsi"/>
          <w:b/>
          <w:sz w:val="24"/>
          <w:szCs w:val="24"/>
        </w:rPr>
        <w:t>B.</w:t>
      </w:r>
      <w:r w:rsidRPr="00E13C97">
        <w:rPr>
          <w:rFonts w:asciiTheme="minorHAnsi" w:hAnsiTheme="minorHAnsi"/>
          <w:b/>
          <w:sz w:val="24"/>
          <w:szCs w:val="24"/>
        </w:rPr>
        <w:tab/>
        <w:t>Business Auto and Umbrella Liability Insurance</w:t>
      </w:r>
    </w:p>
    <w:p w14:paraId="60047349"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Company shall maintain business auto liability and, if necessary, commercial umbrella liability insurance with a limit of not less than $5,000,000 each accident.  Such insurance shall cover liability arising out of any auto including owned, hired and non-owned autos.</w:t>
      </w:r>
    </w:p>
    <w:p w14:paraId="25C7A84A" w14:textId="77777777" w:rsidR="00976BC4" w:rsidRPr="00976BC4" w:rsidRDefault="00976BC4" w:rsidP="00976BC4">
      <w:pPr>
        <w:ind w:firstLine="720"/>
        <w:rPr>
          <w:rFonts w:asciiTheme="minorHAnsi" w:hAnsiTheme="minorHAnsi"/>
          <w:sz w:val="24"/>
          <w:szCs w:val="24"/>
        </w:rPr>
      </w:pPr>
    </w:p>
    <w:p w14:paraId="778FE084"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Business auto insurance shall be written on Insurance Services Office (ISO) form CA 00 01, CA 00 05, CA 00 12, CA 00 20, or a substitute form providing equivalent liability coverage.  If necessary, the policy shall be endorsed to provide contractual liability coverage equivalent to that provided in the 1990 and later editions of CA 00 01.</w:t>
      </w:r>
    </w:p>
    <w:p w14:paraId="65A52CA6" w14:textId="77777777" w:rsidR="00976BC4" w:rsidRPr="00976BC4" w:rsidRDefault="00976BC4" w:rsidP="00976BC4">
      <w:pPr>
        <w:ind w:firstLine="720"/>
        <w:rPr>
          <w:rFonts w:asciiTheme="minorHAnsi" w:hAnsiTheme="minorHAnsi"/>
          <w:sz w:val="24"/>
          <w:szCs w:val="24"/>
        </w:rPr>
      </w:pPr>
    </w:p>
    <w:p w14:paraId="29824D98" w14:textId="5A2A9399" w:rsidR="00976BC4" w:rsidRPr="00E13C97" w:rsidRDefault="00976BC4" w:rsidP="00E13C97">
      <w:pPr>
        <w:ind w:firstLine="720"/>
        <w:rPr>
          <w:rFonts w:asciiTheme="minorHAnsi" w:hAnsiTheme="minorHAnsi"/>
          <w:b/>
          <w:sz w:val="24"/>
          <w:szCs w:val="24"/>
        </w:rPr>
      </w:pPr>
      <w:r w:rsidRPr="00E13C97">
        <w:rPr>
          <w:rFonts w:asciiTheme="minorHAnsi" w:hAnsiTheme="minorHAnsi"/>
          <w:b/>
          <w:sz w:val="24"/>
          <w:szCs w:val="24"/>
        </w:rPr>
        <w:t>D.</w:t>
      </w:r>
      <w:r w:rsidRPr="00E13C97">
        <w:rPr>
          <w:rFonts w:asciiTheme="minorHAnsi" w:hAnsiTheme="minorHAnsi"/>
          <w:b/>
          <w:sz w:val="24"/>
          <w:szCs w:val="24"/>
        </w:rPr>
        <w:tab/>
        <w:t>Workers Compensation Insurance</w:t>
      </w:r>
    </w:p>
    <w:p w14:paraId="06E77A71"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Company shall maintain workers compensation and employers liability insurance.  The commercial umbrella and/or employers liability limits shall not be less than $1,000,000 each accident for bodily injury by accident or $1,000,000 each employee for bodily injury by disease.</w:t>
      </w:r>
    </w:p>
    <w:p w14:paraId="7950F9B2" w14:textId="77777777" w:rsidR="00976BC4" w:rsidRPr="00976BC4" w:rsidRDefault="00976BC4" w:rsidP="00976BC4">
      <w:pPr>
        <w:ind w:firstLine="720"/>
        <w:rPr>
          <w:rFonts w:asciiTheme="minorHAnsi" w:hAnsiTheme="minorHAnsi"/>
          <w:sz w:val="24"/>
          <w:szCs w:val="24"/>
        </w:rPr>
      </w:pPr>
    </w:p>
    <w:p w14:paraId="61D60B33" w14:textId="77777777" w:rsidR="00087C16" w:rsidRDefault="00976BC4" w:rsidP="00E13C97">
      <w:pPr>
        <w:ind w:firstLine="720"/>
        <w:rPr>
          <w:rFonts w:asciiTheme="minorHAnsi" w:hAnsiTheme="minorHAnsi"/>
          <w:sz w:val="24"/>
          <w:szCs w:val="24"/>
        </w:rPr>
      </w:pPr>
      <w:r w:rsidRPr="00976BC4">
        <w:rPr>
          <w:rFonts w:asciiTheme="minorHAnsi" w:hAnsiTheme="minorHAnsi"/>
          <w:sz w:val="24"/>
          <w:szCs w:val="24"/>
        </w:rPr>
        <w:t xml:space="preserve">If NWSRA has not been included as an insured under the CGL using ISO additional insured endorsement CG 20 26 under the Commercial General and Umbrella Liability Insurance required in this Contract, the Company waives all rights against NWSRA and its officers, officials, employees, volunteers and agents for recovery of damages arising out of or incident to the Company’s work. The </w:t>
      </w:r>
      <w:proofErr w:type="gramStart"/>
      <w:r w:rsidRPr="00976BC4">
        <w:rPr>
          <w:rFonts w:asciiTheme="minorHAnsi" w:hAnsiTheme="minorHAnsi"/>
          <w:sz w:val="24"/>
          <w:szCs w:val="24"/>
        </w:rPr>
        <w:t>Workers’</w:t>
      </w:r>
      <w:proofErr w:type="gramEnd"/>
    </w:p>
    <w:p w14:paraId="279FC067" w14:textId="45D7B322" w:rsidR="00976BC4" w:rsidRDefault="00976BC4" w:rsidP="00E13C97">
      <w:pPr>
        <w:ind w:firstLine="720"/>
        <w:rPr>
          <w:rFonts w:asciiTheme="minorHAnsi" w:hAnsiTheme="minorHAnsi"/>
          <w:sz w:val="24"/>
          <w:szCs w:val="24"/>
        </w:rPr>
      </w:pPr>
      <w:r w:rsidRPr="00976BC4">
        <w:rPr>
          <w:rFonts w:asciiTheme="minorHAnsi" w:hAnsiTheme="minorHAnsi"/>
          <w:sz w:val="24"/>
          <w:szCs w:val="24"/>
        </w:rPr>
        <w:t xml:space="preserve">Compensation policy </w:t>
      </w:r>
      <w:proofErr w:type="gramStart"/>
      <w:r w:rsidRPr="00976BC4">
        <w:rPr>
          <w:rFonts w:asciiTheme="minorHAnsi" w:hAnsiTheme="minorHAnsi"/>
          <w:sz w:val="24"/>
          <w:szCs w:val="24"/>
        </w:rPr>
        <w:t>shall be endorsed</w:t>
      </w:r>
      <w:proofErr w:type="gramEnd"/>
      <w:r w:rsidRPr="00976BC4">
        <w:rPr>
          <w:rFonts w:asciiTheme="minorHAnsi" w:hAnsiTheme="minorHAnsi"/>
          <w:sz w:val="24"/>
          <w:szCs w:val="24"/>
        </w:rPr>
        <w:t xml:space="preserve"> with a waiver of subrogation in favor of the NWSRA for all activities of the Company, its employees, agents and subcontractors.</w:t>
      </w:r>
    </w:p>
    <w:p w14:paraId="7EFFF285" w14:textId="3C07C9FC" w:rsidR="00087C16" w:rsidRDefault="00087C16" w:rsidP="00E13C97">
      <w:pPr>
        <w:ind w:firstLine="720"/>
        <w:rPr>
          <w:rFonts w:asciiTheme="minorHAnsi" w:hAnsiTheme="minorHAnsi"/>
          <w:sz w:val="24"/>
          <w:szCs w:val="24"/>
        </w:rPr>
      </w:pPr>
    </w:p>
    <w:p w14:paraId="11DC9128" w14:textId="77777777" w:rsidR="00087C16" w:rsidRPr="00976BC4" w:rsidRDefault="00087C16" w:rsidP="00E13C97">
      <w:pPr>
        <w:ind w:firstLine="720"/>
        <w:rPr>
          <w:rFonts w:asciiTheme="minorHAnsi" w:hAnsiTheme="minorHAnsi"/>
          <w:sz w:val="24"/>
          <w:szCs w:val="24"/>
        </w:rPr>
      </w:pPr>
    </w:p>
    <w:p w14:paraId="71CEB843" w14:textId="3B5BF1DE" w:rsidR="00976BC4" w:rsidRPr="00E13C97" w:rsidRDefault="00976BC4" w:rsidP="00E13C97">
      <w:pPr>
        <w:ind w:firstLine="720"/>
        <w:rPr>
          <w:rFonts w:asciiTheme="minorHAnsi" w:hAnsiTheme="minorHAnsi"/>
          <w:b/>
          <w:sz w:val="24"/>
          <w:szCs w:val="24"/>
        </w:rPr>
      </w:pPr>
      <w:r w:rsidRPr="00E13C97">
        <w:rPr>
          <w:rFonts w:asciiTheme="minorHAnsi" w:hAnsiTheme="minorHAnsi"/>
          <w:b/>
          <w:sz w:val="24"/>
          <w:szCs w:val="24"/>
        </w:rPr>
        <w:t>E.</w:t>
      </w:r>
      <w:r w:rsidRPr="00E13C97">
        <w:rPr>
          <w:rFonts w:asciiTheme="minorHAnsi" w:hAnsiTheme="minorHAnsi"/>
          <w:b/>
          <w:sz w:val="24"/>
          <w:szCs w:val="24"/>
        </w:rPr>
        <w:tab/>
        <w:t>General Insurance Provisions</w:t>
      </w:r>
    </w:p>
    <w:p w14:paraId="227FD2BC" w14:textId="77777777" w:rsidR="00976BC4" w:rsidRPr="00E13C97" w:rsidRDefault="00976BC4" w:rsidP="00087C16">
      <w:pPr>
        <w:ind w:firstLine="720"/>
        <w:rPr>
          <w:rFonts w:asciiTheme="minorHAnsi" w:hAnsiTheme="minorHAnsi"/>
          <w:b/>
          <w:sz w:val="24"/>
          <w:szCs w:val="24"/>
        </w:rPr>
      </w:pPr>
      <w:r w:rsidRPr="00E13C97">
        <w:rPr>
          <w:rFonts w:asciiTheme="minorHAnsi" w:hAnsiTheme="minorHAnsi"/>
          <w:b/>
          <w:sz w:val="24"/>
          <w:szCs w:val="24"/>
        </w:rPr>
        <w:t>1. Evidence of Insurance</w:t>
      </w:r>
    </w:p>
    <w:p w14:paraId="1CC43B75"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 xml:space="preserve"> </w:t>
      </w:r>
    </w:p>
    <w:p w14:paraId="2F29C415"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Prior to beginning work, Company shall furnish NWSRA with a certificate(s) of insurance and applicable policy endorsement(s), executed by a duly authorized representative of each insurer, showing compliance with the insurance requirements set forth above.</w:t>
      </w:r>
    </w:p>
    <w:p w14:paraId="70542587"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 xml:space="preserve">  </w:t>
      </w:r>
    </w:p>
    <w:p w14:paraId="6730AC51"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All certificates shall provide for 30 days’ written notice to NWSRA prior to the cancellation or material change of any insurance referred to therein. Written notice to NWSRA shall be by certified mail, return receipt requested.</w:t>
      </w:r>
    </w:p>
    <w:p w14:paraId="514F9E6E" w14:textId="77777777" w:rsidR="00976BC4" w:rsidRPr="00976BC4" w:rsidRDefault="00976BC4" w:rsidP="00976BC4">
      <w:pPr>
        <w:ind w:firstLine="720"/>
        <w:rPr>
          <w:rFonts w:asciiTheme="minorHAnsi" w:hAnsiTheme="minorHAnsi"/>
          <w:sz w:val="24"/>
          <w:szCs w:val="24"/>
        </w:rPr>
      </w:pPr>
    </w:p>
    <w:p w14:paraId="767DB73A"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Failure of NWSRA to demand such certificate, endorsement or other evidence of full compliance with these insurance requirements or failure of NWSRA to identify a deficiency from evidence that is provided shall not be construed as a waiver of Company’s obligation to maintain such insurance.</w:t>
      </w:r>
    </w:p>
    <w:p w14:paraId="4FEB2108" w14:textId="77777777" w:rsidR="00976BC4" w:rsidRPr="00976BC4" w:rsidRDefault="00976BC4" w:rsidP="00976BC4">
      <w:pPr>
        <w:ind w:firstLine="720"/>
        <w:rPr>
          <w:rFonts w:asciiTheme="minorHAnsi" w:hAnsiTheme="minorHAnsi"/>
          <w:sz w:val="24"/>
          <w:szCs w:val="24"/>
        </w:rPr>
      </w:pPr>
    </w:p>
    <w:p w14:paraId="0A5F1E94"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 xml:space="preserve">NWSRA shall have the right, but not the obligation, of prohibiting Company or any subcontractor from entering the project site until such certificates or other evidence that insurance </w:t>
      </w:r>
      <w:proofErr w:type="gramStart"/>
      <w:r w:rsidRPr="00976BC4">
        <w:rPr>
          <w:rFonts w:asciiTheme="minorHAnsi" w:hAnsiTheme="minorHAnsi"/>
          <w:sz w:val="24"/>
          <w:szCs w:val="24"/>
        </w:rPr>
        <w:t>has been placed</w:t>
      </w:r>
      <w:proofErr w:type="gramEnd"/>
      <w:r w:rsidRPr="00976BC4">
        <w:rPr>
          <w:rFonts w:asciiTheme="minorHAnsi" w:hAnsiTheme="minorHAnsi"/>
          <w:sz w:val="24"/>
          <w:szCs w:val="24"/>
        </w:rPr>
        <w:t xml:space="preserve"> in complete compliance with these requirements is received and approved by NWSRA.</w:t>
      </w:r>
    </w:p>
    <w:p w14:paraId="7E24D21A" w14:textId="77777777" w:rsidR="00976BC4" w:rsidRPr="00976BC4" w:rsidRDefault="00976BC4" w:rsidP="00976BC4">
      <w:pPr>
        <w:ind w:firstLine="720"/>
        <w:rPr>
          <w:rFonts w:asciiTheme="minorHAnsi" w:hAnsiTheme="minorHAnsi"/>
          <w:sz w:val="24"/>
          <w:szCs w:val="24"/>
        </w:rPr>
      </w:pPr>
    </w:p>
    <w:p w14:paraId="659D3471"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 xml:space="preserve">Failure to maintain the required insurance may result in termination of this Contract at NWSRA’s option. </w:t>
      </w:r>
    </w:p>
    <w:p w14:paraId="5AF1BCC6" w14:textId="77777777" w:rsidR="00976BC4" w:rsidRPr="00976BC4" w:rsidRDefault="00976BC4" w:rsidP="00976BC4">
      <w:pPr>
        <w:ind w:firstLine="720"/>
        <w:rPr>
          <w:rFonts w:asciiTheme="minorHAnsi" w:hAnsiTheme="minorHAnsi"/>
          <w:sz w:val="24"/>
          <w:szCs w:val="24"/>
        </w:rPr>
      </w:pPr>
    </w:p>
    <w:p w14:paraId="06E3DD16"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Company shall provide certified copies of all insurance policies required above within 10 days of NWSRAs’ written request for said copies.</w:t>
      </w:r>
    </w:p>
    <w:p w14:paraId="6EA550B5" w14:textId="77777777" w:rsidR="00976BC4" w:rsidRPr="00976BC4" w:rsidRDefault="00976BC4" w:rsidP="00976BC4">
      <w:pPr>
        <w:ind w:firstLine="720"/>
        <w:rPr>
          <w:rFonts w:asciiTheme="minorHAnsi" w:hAnsiTheme="minorHAnsi"/>
          <w:sz w:val="24"/>
          <w:szCs w:val="24"/>
        </w:rPr>
      </w:pPr>
    </w:p>
    <w:p w14:paraId="07E48B12" w14:textId="086E50D3" w:rsidR="00976BC4" w:rsidRPr="00087C16" w:rsidRDefault="00976BC4" w:rsidP="00087C16">
      <w:pPr>
        <w:ind w:firstLine="720"/>
        <w:rPr>
          <w:rFonts w:asciiTheme="minorHAnsi" w:hAnsiTheme="minorHAnsi"/>
          <w:b/>
          <w:sz w:val="24"/>
          <w:szCs w:val="24"/>
        </w:rPr>
      </w:pPr>
      <w:r w:rsidRPr="00E13C97">
        <w:rPr>
          <w:rFonts w:asciiTheme="minorHAnsi" w:hAnsiTheme="minorHAnsi"/>
          <w:b/>
          <w:sz w:val="24"/>
          <w:szCs w:val="24"/>
        </w:rPr>
        <w:t>2. Acceptability of Insurers</w:t>
      </w:r>
    </w:p>
    <w:p w14:paraId="65B7DC3F" w14:textId="77777777" w:rsidR="00976BC4" w:rsidRDefault="00976BC4" w:rsidP="00976BC4">
      <w:pPr>
        <w:ind w:firstLine="720"/>
        <w:rPr>
          <w:rFonts w:asciiTheme="minorHAnsi" w:hAnsiTheme="minorHAnsi"/>
          <w:sz w:val="24"/>
          <w:szCs w:val="24"/>
        </w:rPr>
      </w:pPr>
      <w:r w:rsidRPr="00976BC4">
        <w:rPr>
          <w:rFonts w:asciiTheme="minorHAnsi" w:hAnsiTheme="minorHAnsi"/>
          <w:sz w:val="24"/>
          <w:szCs w:val="24"/>
        </w:rPr>
        <w:t xml:space="preserve">For insurance </w:t>
      </w:r>
      <w:proofErr w:type="gramStart"/>
      <w:r w:rsidRPr="00976BC4">
        <w:rPr>
          <w:rFonts w:asciiTheme="minorHAnsi" w:hAnsiTheme="minorHAnsi"/>
          <w:sz w:val="24"/>
          <w:szCs w:val="24"/>
        </w:rPr>
        <w:t>companies which obtain a rating from A.M. Best, that rating should be no less than A VII</w:t>
      </w:r>
      <w:proofErr w:type="gramEnd"/>
      <w:r w:rsidRPr="00976BC4">
        <w:rPr>
          <w:rFonts w:asciiTheme="minorHAnsi" w:hAnsiTheme="minorHAnsi"/>
          <w:sz w:val="24"/>
          <w:szCs w:val="24"/>
        </w:rPr>
        <w:t xml:space="preserve"> using the most recent edition of the A.M. Best’s Key Rating Guide.  If the Best’s rating is less than A VII or a Best’s rating </w:t>
      </w:r>
      <w:proofErr w:type="gramStart"/>
      <w:r w:rsidRPr="00976BC4">
        <w:rPr>
          <w:rFonts w:asciiTheme="minorHAnsi" w:hAnsiTheme="minorHAnsi"/>
          <w:sz w:val="24"/>
          <w:szCs w:val="24"/>
        </w:rPr>
        <w:t>is not obtained</w:t>
      </w:r>
      <w:proofErr w:type="gramEnd"/>
      <w:r w:rsidRPr="00976BC4">
        <w:rPr>
          <w:rFonts w:asciiTheme="minorHAnsi" w:hAnsiTheme="minorHAnsi"/>
          <w:sz w:val="24"/>
          <w:szCs w:val="24"/>
        </w:rPr>
        <w:t xml:space="preserve">, the NWSRA has the right to reject insurance written by an insurer it deems unacceptable. </w:t>
      </w:r>
    </w:p>
    <w:p w14:paraId="239874CC" w14:textId="492E4333" w:rsidR="00976BC4" w:rsidRPr="00976BC4" w:rsidRDefault="00976BC4" w:rsidP="00E13C97">
      <w:pPr>
        <w:rPr>
          <w:rFonts w:asciiTheme="minorHAnsi" w:hAnsiTheme="minorHAnsi"/>
          <w:sz w:val="24"/>
          <w:szCs w:val="24"/>
        </w:rPr>
      </w:pPr>
    </w:p>
    <w:p w14:paraId="72E92BBB" w14:textId="4DF8DE2D" w:rsidR="00976BC4" w:rsidRPr="00087C16" w:rsidRDefault="00976BC4" w:rsidP="00087C16">
      <w:pPr>
        <w:ind w:firstLine="720"/>
        <w:rPr>
          <w:rFonts w:asciiTheme="minorHAnsi" w:hAnsiTheme="minorHAnsi"/>
          <w:b/>
          <w:sz w:val="24"/>
          <w:szCs w:val="24"/>
        </w:rPr>
      </w:pPr>
      <w:r w:rsidRPr="00E13C97">
        <w:rPr>
          <w:rFonts w:asciiTheme="minorHAnsi" w:hAnsiTheme="minorHAnsi"/>
          <w:b/>
          <w:sz w:val="24"/>
          <w:szCs w:val="24"/>
        </w:rPr>
        <w:t>3. Cross-Liability Coverage</w:t>
      </w:r>
    </w:p>
    <w:p w14:paraId="763F910D"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 xml:space="preserve">If Company’s liability policies do not contain the standard ISO separation of </w:t>
      </w:r>
      <w:proofErr w:type="gramStart"/>
      <w:r w:rsidRPr="00976BC4">
        <w:rPr>
          <w:rFonts w:asciiTheme="minorHAnsi" w:hAnsiTheme="minorHAnsi"/>
          <w:sz w:val="24"/>
          <w:szCs w:val="24"/>
        </w:rPr>
        <w:t>insured’s</w:t>
      </w:r>
      <w:proofErr w:type="gramEnd"/>
      <w:r w:rsidRPr="00976BC4">
        <w:rPr>
          <w:rFonts w:asciiTheme="minorHAnsi" w:hAnsiTheme="minorHAnsi"/>
          <w:sz w:val="24"/>
          <w:szCs w:val="24"/>
        </w:rPr>
        <w:t xml:space="preserve"> provision, or a substantially similar clause, they shall be endorsed to provide cross-liability coverage.</w:t>
      </w:r>
    </w:p>
    <w:p w14:paraId="7FACA41E" w14:textId="77777777" w:rsidR="00976BC4" w:rsidRPr="00976BC4" w:rsidRDefault="00976BC4" w:rsidP="00976BC4">
      <w:pPr>
        <w:ind w:firstLine="720"/>
        <w:rPr>
          <w:rFonts w:asciiTheme="minorHAnsi" w:hAnsiTheme="minorHAnsi"/>
          <w:sz w:val="24"/>
          <w:szCs w:val="24"/>
        </w:rPr>
      </w:pPr>
    </w:p>
    <w:p w14:paraId="1D21119B" w14:textId="77777777" w:rsidR="00976BC4" w:rsidRPr="00E13C97" w:rsidRDefault="00976BC4" w:rsidP="00976BC4">
      <w:pPr>
        <w:ind w:firstLine="720"/>
        <w:rPr>
          <w:rFonts w:asciiTheme="minorHAnsi" w:hAnsiTheme="minorHAnsi"/>
          <w:b/>
          <w:sz w:val="24"/>
          <w:szCs w:val="24"/>
        </w:rPr>
      </w:pPr>
      <w:r w:rsidRPr="00E13C97">
        <w:rPr>
          <w:rFonts w:asciiTheme="minorHAnsi" w:hAnsiTheme="minorHAnsi"/>
          <w:b/>
          <w:sz w:val="24"/>
          <w:szCs w:val="24"/>
        </w:rPr>
        <w:t>4. Deductibles and Self Insured Retentions</w:t>
      </w:r>
    </w:p>
    <w:p w14:paraId="18AD20C8" w14:textId="77777777" w:rsidR="00976BC4" w:rsidRPr="00976BC4" w:rsidRDefault="00976BC4" w:rsidP="00976BC4">
      <w:pPr>
        <w:ind w:firstLine="720"/>
        <w:rPr>
          <w:rFonts w:asciiTheme="minorHAnsi" w:hAnsiTheme="minorHAnsi"/>
          <w:sz w:val="24"/>
          <w:szCs w:val="24"/>
        </w:rPr>
      </w:pPr>
    </w:p>
    <w:p w14:paraId="4F23D332" w14:textId="77777777" w:rsidR="00E13C97" w:rsidRDefault="00976BC4" w:rsidP="00E13C97">
      <w:pPr>
        <w:ind w:firstLine="720"/>
        <w:rPr>
          <w:rFonts w:asciiTheme="minorHAnsi" w:hAnsiTheme="minorHAnsi"/>
          <w:sz w:val="24"/>
          <w:szCs w:val="24"/>
        </w:rPr>
      </w:pPr>
      <w:r w:rsidRPr="00976BC4">
        <w:rPr>
          <w:rFonts w:asciiTheme="minorHAnsi" w:hAnsiTheme="minorHAnsi"/>
          <w:sz w:val="24"/>
          <w:szCs w:val="24"/>
        </w:rPr>
        <w:t xml:space="preserve">Any deductibles or </w:t>
      </w:r>
      <w:r w:rsidR="007B4889" w:rsidRPr="00976BC4">
        <w:rPr>
          <w:rFonts w:asciiTheme="minorHAnsi" w:hAnsiTheme="minorHAnsi"/>
          <w:sz w:val="24"/>
          <w:szCs w:val="24"/>
        </w:rPr>
        <w:t>self-insured</w:t>
      </w:r>
      <w:r w:rsidRPr="00976BC4">
        <w:rPr>
          <w:rFonts w:asciiTheme="minorHAnsi" w:hAnsiTheme="minorHAnsi"/>
          <w:sz w:val="24"/>
          <w:szCs w:val="24"/>
        </w:rPr>
        <w:t xml:space="preserve"> retentions </w:t>
      </w:r>
      <w:proofErr w:type="gramStart"/>
      <w:r w:rsidRPr="00976BC4">
        <w:rPr>
          <w:rFonts w:asciiTheme="minorHAnsi" w:hAnsiTheme="minorHAnsi"/>
          <w:sz w:val="24"/>
          <w:szCs w:val="24"/>
        </w:rPr>
        <w:t>must be declared</w:t>
      </w:r>
      <w:proofErr w:type="gramEnd"/>
      <w:r w:rsidRPr="00976BC4">
        <w:rPr>
          <w:rFonts w:asciiTheme="minorHAnsi" w:hAnsiTheme="minorHAnsi"/>
          <w:sz w:val="24"/>
          <w:szCs w:val="24"/>
        </w:rPr>
        <w:t xml:space="preserve"> to the NWSRA.  At the option of the NWSRA, the Company </w:t>
      </w:r>
      <w:proofErr w:type="gramStart"/>
      <w:r w:rsidRPr="00976BC4">
        <w:rPr>
          <w:rFonts w:asciiTheme="minorHAnsi" w:hAnsiTheme="minorHAnsi"/>
          <w:sz w:val="24"/>
          <w:szCs w:val="24"/>
        </w:rPr>
        <w:t xml:space="preserve">may be asked to eliminate such deductibles or </w:t>
      </w:r>
      <w:r w:rsidR="007B4889" w:rsidRPr="00976BC4">
        <w:rPr>
          <w:rFonts w:asciiTheme="minorHAnsi" w:hAnsiTheme="minorHAnsi"/>
          <w:sz w:val="24"/>
          <w:szCs w:val="24"/>
        </w:rPr>
        <w:t>self-insured</w:t>
      </w:r>
      <w:r w:rsidRPr="00976BC4">
        <w:rPr>
          <w:rFonts w:asciiTheme="minorHAnsi" w:hAnsiTheme="minorHAnsi"/>
          <w:sz w:val="24"/>
          <w:szCs w:val="24"/>
        </w:rPr>
        <w:t xml:space="preserve"> retentions as respects the NWSRA, its officers, officials, employees, volunteers and agents or required to procure   a bond guaranteeing payment of losses and other related costs including but not limited to investigations, claim administration and defense expenses</w:t>
      </w:r>
      <w:proofErr w:type="gramEnd"/>
      <w:r w:rsidRPr="00976BC4">
        <w:rPr>
          <w:rFonts w:asciiTheme="minorHAnsi" w:hAnsiTheme="minorHAnsi"/>
          <w:sz w:val="24"/>
          <w:szCs w:val="24"/>
        </w:rPr>
        <w:t>.</w:t>
      </w:r>
    </w:p>
    <w:p w14:paraId="438D00C0" w14:textId="77777777" w:rsidR="00087C16" w:rsidRDefault="00087C16" w:rsidP="00E13C97">
      <w:pPr>
        <w:ind w:firstLine="720"/>
        <w:rPr>
          <w:rFonts w:asciiTheme="minorHAnsi" w:hAnsiTheme="minorHAnsi"/>
          <w:b/>
          <w:sz w:val="24"/>
          <w:szCs w:val="24"/>
        </w:rPr>
      </w:pPr>
    </w:p>
    <w:p w14:paraId="4C2937A7" w14:textId="77777777" w:rsidR="00087C16" w:rsidRDefault="00087C16" w:rsidP="00E13C97">
      <w:pPr>
        <w:ind w:firstLine="720"/>
        <w:rPr>
          <w:rFonts w:asciiTheme="minorHAnsi" w:hAnsiTheme="minorHAnsi"/>
          <w:b/>
          <w:sz w:val="24"/>
          <w:szCs w:val="24"/>
        </w:rPr>
      </w:pPr>
    </w:p>
    <w:p w14:paraId="5B19B063" w14:textId="77777777" w:rsidR="00087C16" w:rsidRDefault="00087C16" w:rsidP="00E13C97">
      <w:pPr>
        <w:ind w:firstLine="720"/>
        <w:rPr>
          <w:rFonts w:asciiTheme="minorHAnsi" w:hAnsiTheme="minorHAnsi"/>
          <w:b/>
          <w:sz w:val="24"/>
          <w:szCs w:val="24"/>
        </w:rPr>
      </w:pPr>
    </w:p>
    <w:p w14:paraId="15FFD9C0" w14:textId="6448E22C" w:rsidR="00976BC4" w:rsidRPr="00E13C97" w:rsidRDefault="00976BC4" w:rsidP="00E13C97">
      <w:pPr>
        <w:ind w:firstLine="720"/>
        <w:rPr>
          <w:rFonts w:asciiTheme="minorHAnsi" w:hAnsiTheme="minorHAnsi"/>
          <w:b/>
          <w:sz w:val="24"/>
          <w:szCs w:val="24"/>
        </w:rPr>
      </w:pPr>
      <w:r w:rsidRPr="00E13C97">
        <w:rPr>
          <w:rFonts w:asciiTheme="minorHAnsi" w:hAnsiTheme="minorHAnsi"/>
          <w:b/>
          <w:sz w:val="24"/>
          <w:szCs w:val="24"/>
        </w:rPr>
        <w:t>5. Subcontractors</w:t>
      </w:r>
    </w:p>
    <w:p w14:paraId="13515951" w14:textId="77777777" w:rsidR="00976BC4" w:rsidRPr="00976BC4" w:rsidRDefault="00976BC4" w:rsidP="00976BC4">
      <w:pPr>
        <w:ind w:firstLine="720"/>
        <w:rPr>
          <w:rFonts w:asciiTheme="minorHAnsi" w:hAnsiTheme="minorHAnsi"/>
          <w:sz w:val="24"/>
          <w:szCs w:val="24"/>
        </w:rPr>
      </w:pPr>
    </w:p>
    <w:p w14:paraId="32DC459A" w14:textId="77777777" w:rsidR="00976BC4" w:rsidRPr="00976BC4" w:rsidRDefault="00976BC4" w:rsidP="00976BC4">
      <w:pPr>
        <w:ind w:firstLine="720"/>
        <w:rPr>
          <w:rFonts w:asciiTheme="minorHAnsi" w:hAnsiTheme="minorHAnsi"/>
          <w:sz w:val="24"/>
          <w:szCs w:val="24"/>
        </w:rPr>
      </w:pPr>
      <w:r w:rsidRPr="00976BC4">
        <w:rPr>
          <w:rFonts w:asciiTheme="minorHAnsi" w:hAnsiTheme="minorHAnsi"/>
          <w:sz w:val="24"/>
          <w:szCs w:val="24"/>
        </w:rPr>
        <w:t>Company shall cause each subcontractor employed by Company to purchase and maintain insurance of the type specified above.  When requested by the NWSRA, Company shall furnish copies of certificates of insurance evidencing coverage for each subcontractor.</w:t>
      </w:r>
    </w:p>
    <w:p w14:paraId="4767023B" w14:textId="77777777" w:rsidR="00976BC4" w:rsidRPr="00E13C97" w:rsidRDefault="00976BC4" w:rsidP="00976BC4">
      <w:pPr>
        <w:rPr>
          <w:rFonts w:asciiTheme="minorHAnsi" w:hAnsiTheme="minorHAnsi"/>
          <w:b/>
          <w:sz w:val="24"/>
          <w:szCs w:val="24"/>
        </w:rPr>
      </w:pPr>
    </w:p>
    <w:p w14:paraId="55CD70BE" w14:textId="77777777" w:rsidR="00976BC4" w:rsidRPr="00E13C97" w:rsidRDefault="00976BC4" w:rsidP="00976BC4">
      <w:pPr>
        <w:ind w:firstLine="720"/>
        <w:rPr>
          <w:rFonts w:asciiTheme="minorHAnsi" w:hAnsiTheme="minorHAnsi"/>
          <w:b/>
          <w:sz w:val="24"/>
          <w:szCs w:val="24"/>
        </w:rPr>
      </w:pPr>
      <w:r w:rsidRPr="00E13C97">
        <w:rPr>
          <w:rFonts w:asciiTheme="minorHAnsi" w:hAnsiTheme="minorHAnsi"/>
          <w:b/>
          <w:sz w:val="24"/>
          <w:szCs w:val="24"/>
        </w:rPr>
        <w:t>F.</w:t>
      </w:r>
      <w:r w:rsidRPr="00E13C97">
        <w:rPr>
          <w:rFonts w:asciiTheme="minorHAnsi" w:hAnsiTheme="minorHAnsi"/>
          <w:b/>
          <w:sz w:val="24"/>
          <w:szCs w:val="24"/>
        </w:rPr>
        <w:tab/>
        <w:t xml:space="preserve">Indemnification </w:t>
      </w:r>
    </w:p>
    <w:p w14:paraId="456B04A9" w14:textId="77777777" w:rsidR="00976BC4" w:rsidRPr="00976BC4" w:rsidRDefault="00976BC4" w:rsidP="00976BC4">
      <w:pPr>
        <w:ind w:firstLine="720"/>
        <w:rPr>
          <w:rFonts w:asciiTheme="minorHAnsi" w:hAnsiTheme="minorHAnsi"/>
          <w:sz w:val="24"/>
          <w:szCs w:val="24"/>
        </w:rPr>
      </w:pPr>
    </w:p>
    <w:p w14:paraId="359EA6DB" w14:textId="77777777" w:rsidR="00976BC4" w:rsidRPr="00976BC4" w:rsidRDefault="00976BC4" w:rsidP="00976BC4">
      <w:pPr>
        <w:ind w:firstLine="720"/>
        <w:rPr>
          <w:rFonts w:asciiTheme="minorHAnsi" w:hAnsiTheme="minorHAnsi"/>
          <w:sz w:val="24"/>
          <w:szCs w:val="24"/>
        </w:rPr>
      </w:pPr>
      <w:proofErr w:type="gramStart"/>
      <w:r w:rsidRPr="00976BC4">
        <w:rPr>
          <w:rFonts w:asciiTheme="minorHAnsi" w:hAnsiTheme="minorHAnsi"/>
          <w:sz w:val="24"/>
          <w:szCs w:val="24"/>
        </w:rPr>
        <w:t>To the fullest extent permitted by law, the Company shall indemnify and hold harmless the NWSRA and its officers, officials, employees, volunteers and agents from and against all claims, damages, losses and expenses, including but not limited to legal fees (attorney’s and paralegals’ fees and court costs), arising out of or resulting from the performance of the Company’s work, provided that any such claim, damage, loss or expense (</w:t>
      </w:r>
      <w:proofErr w:type="spellStart"/>
      <w:r w:rsidRPr="00976BC4">
        <w:rPr>
          <w:rFonts w:asciiTheme="minorHAnsi" w:hAnsiTheme="minorHAnsi"/>
          <w:sz w:val="24"/>
          <w:szCs w:val="24"/>
        </w:rPr>
        <w:t>i</w:t>
      </w:r>
      <w:proofErr w:type="spellEnd"/>
      <w:r w:rsidRPr="00976BC4">
        <w:rPr>
          <w:rFonts w:asciiTheme="minorHAnsi" w:hAnsiTheme="minorHAnsi"/>
          <w:sz w:val="24"/>
          <w:szCs w:val="24"/>
        </w:rPr>
        <w:t>) is attributable to bodily injury, sickness, disease or death, or injury to or destruction of tangible property, including the loss of use resulting there from and (ii) is caused in whole or in part by any wrongful or negligent act or omission of the Company, any Subcontractor, anyone directly or indirectly employed by any of them or anyone for whose acts any of them may be liable, regardless of whether or not it is caused in part by a party indemnified hereunder.</w:t>
      </w:r>
      <w:proofErr w:type="gramEnd"/>
      <w:r w:rsidRPr="00976BC4">
        <w:rPr>
          <w:rFonts w:asciiTheme="minorHAnsi" w:hAnsiTheme="minorHAnsi"/>
          <w:sz w:val="24"/>
          <w:szCs w:val="24"/>
        </w:rPr>
        <w:t xml:space="preserve">  Such obligation shall not be construed to negate, abridge, or otherwise reduce any other right or obligation of indemnity which would otherwise exist as to any party or person described in this Paragraph.  Company shall similarly protect, indemnify and hold and save harmless the Owner, its officers, officials, employees, volunteers and agents against and from any and all claims, costs, causes, actions and expenses including but not limited to legal fees, incurred by reason of Company’s breach of any of its obligations under, or Company’s default of, any provision of the Contract. </w:t>
      </w:r>
    </w:p>
    <w:p w14:paraId="2273E2C5" w14:textId="77777777" w:rsidR="00976BC4" w:rsidRPr="00976BC4" w:rsidRDefault="00976BC4" w:rsidP="00976BC4">
      <w:pPr>
        <w:ind w:firstLine="720"/>
        <w:rPr>
          <w:rFonts w:asciiTheme="minorHAnsi" w:hAnsiTheme="minorHAnsi"/>
          <w:sz w:val="24"/>
          <w:szCs w:val="24"/>
        </w:rPr>
      </w:pPr>
    </w:p>
    <w:p w14:paraId="52CF76C8" w14:textId="77777777" w:rsidR="00976BC4" w:rsidRPr="00976BC4" w:rsidRDefault="00976BC4" w:rsidP="00976BC4">
      <w:pPr>
        <w:rPr>
          <w:rFonts w:asciiTheme="minorHAnsi" w:hAnsiTheme="minorHAnsi"/>
          <w:sz w:val="24"/>
          <w:szCs w:val="24"/>
        </w:rPr>
      </w:pPr>
    </w:p>
    <w:p w14:paraId="7C0CC0FA" w14:textId="77777777" w:rsidR="00976BC4" w:rsidRPr="00976BC4" w:rsidRDefault="00976BC4" w:rsidP="00976BC4">
      <w:pPr>
        <w:ind w:firstLine="720"/>
        <w:rPr>
          <w:rFonts w:asciiTheme="minorHAnsi" w:hAnsiTheme="minorHAnsi"/>
        </w:rPr>
      </w:pPr>
    </w:p>
    <w:p w14:paraId="10542D5C" w14:textId="77777777" w:rsidR="00976BC4" w:rsidRPr="00976BC4" w:rsidRDefault="00976BC4" w:rsidP="00976BC4">
      <w:pPr>
        <w:rPr>
          <w:rFonts w:asciiTheme="minorHAnsi" w:hAnsiTheme="minorHAnsi"/>
        </w:rPr>
      </w:pPr>
    </w:p>
    <w:p w14:paraId="085CE3B0" w14:textId="77777777" w:rsidR="00976BC4" w:rsidRPr="00976BC4" w:rsidRDefault="00976BC4">
      <w:pPr>
        <w:ind w:firstLine="720"/>
        <w:rPr>
          <w:rFonts w:asciiTheme="minorHAnsi" w:hAnsiTheme="minorHAnsi"/>
        </w:rPr>
      </w:pPr>
    </w:p>
    <w:sectPr w:rsidR="00976BC4" w:rsidRPr="00976BC4" w:rsidSect="00087C16">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152" w:left="115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yne Finger" w:date="2016-08-18T16:33:00Z" w:initials="JF">
    <w:p w14:paraId="0E5CCB53" w14:textId="77777777" w:rsidR="007B4889" w:rsidRDefault="007B4889">
      <w:pPr>
        <w:pStyle w:val="CommentText"/>
      </w:pPr>
      <w:r>
        <w:rPr>
          <w:rStyle w:val="CommentReference"/>
        </w:rPr>
        <w:annotationRef/>
      </w:r>
      <w:r>
        <w:t xml:space="preserve">Bid opening must be in time for lock in and November board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5CCB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4ABF1" w14:textId="77777777" w:rsidR="00D20367" w:rsidRDefault="00D20367">
      <w:r>
        <w:separator/>
      </w:r>
    </w:p>
  </w:endnote>
  <w:endnote w:type="continuationSeparator" w:id="0">
    <w:p w14:paraId="2A86AEFA" w14:textId="77777777" w:rsidR="00D20367" w:rsidRDefault="00D2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9052" w14:textId="77777777" w:rsidR="004A15EB" w:rsidRDefault="004A1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22881"/>
      <w:docPartObj>
        <w:docPartGallery w:val="Page Numbers (Bottom of Page)"/>
        <w:docPartUnique/>
      </w:docPartObj>
    </w:sdtPr>
    <w:sdtEndPr>
      <w:rPr>
        <w:noProof/>
      </w:rPr>
    </w:sdtEndPr>
    <w:sdtContent>
      <w:bookmarkStart w:id="1" w:name="_GoBack" w:displacedByCustomXml="prev"/>
      <w:bookmarkEnd w:id="1" w:displacedByCustomXml="prev"/>
      <w:p w14:paraId="71EC3C4C" w14:textId="0DB8A9E1" w:rsidR="004A15EB" w:rsidRDefault="004A1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F23F3" w14:textId="77777777" w:rsidR="004A15EB" w:rsidRDefault="004A1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19B6" w14:textId="77777777" w:rsidR="004A15EB" w:rsidRDefault="004A1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F9A27" w14:textId="77777777" w:rsidR="00D20367" w:rsidRDefault="00D20367">
      <w:r>
        <w:separator/>
      </w:r>
    </w:p>
  </w:footnote>
  <w:footnote w:type="continuationSeparator" w:id="0">
    <w:p w14:paraId="4DC14C00" w14:textId="77777777" w:rsidR="00D20367" w:rsidRDefault="00D2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FF37" w14:textId="77777777" w:rsidR="004A15EB" w:rsidRDefault="004A1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FE04" w14:textId="5E5CFC82" w:rsidR="00E13C97" w:rsidRDefault="00E13C97">
    <w:pPr>
      <w:pStyle w:val="Header"/>
    </w:pPr>
    <w:r>
      <w:rPr>
        <w:noProof/>
      </w:rPr>
      <w:drawing>
        <wp:anchor distT="0" distB="0" distL="114300" distR="114300" simplePos="0" relativeHeight="251658240" behindDoc="0" locked="0" layoutInCell="1" allowOverlap="1" wp14:anchorId="14F5348F" wp14:editId="2A844D78">
          <wp:simplePos x="0" y="0"/>
          <wp:positionH relativeFrom="margin">
            <wp:align>center</wp:align>
          </wp:positionH>
          <wp:positionV relativeFrom="paragraph">
            <wp:posOffset>-266065</wp:posOffset>
          </wp:positionV>
          <wp:extent cx="4617668" cy="10287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7668" cy="10287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A700" w14:textId="77777777" w:rsidR="004A15EB" w:rsidRDefault="004A1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0275"/>
    <w:multiLevelType w:val="hybridMultilevel"/>
    <w:tmpl w:val="DB143F34"/>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BF6C09"/>
    <w:multiLevelType w:val="hybridMultilevel"/>
    <w:tmpl w:val="A9A82E6A"/>
    <w:lvl w:ilvl="0" w:tplc="74FAFD4A">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202B0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64E97E6C"/>
    <w:multiLevelType w:val="hybridMultilevel"/>
    <w:tmpl w:val="BF8ACB62"/>
    <w:lvl w:ilvl="0" w:tplc="A854437E">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ne Finger">
    <w15:presenceInfo w15:providerId="AD" w15:userId="S-1-5-21-3477983233-253402444-1903003094-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33"/>
    <w:rsid w:val="000042C5"/>
    <w:rsid w:val="00006179"/>
    <w:rsid w:val="00055653"/>
    <w:rsid w:val="000840DF"/>
    <w:rsid w:val="00087C16"/>
    <w:rsid w:val="000959BE"/>
    <w:rsid w:val="000A3741"/>
    <w:rsid w:val="000A4663"/>
    <w:rsid w:val="00113384"/>
    <w:rsid w:val="00125831"/>
    <w:rsid w:val="001433CA"/>
    <w:rsid w:val="00166EA3"/>
    <w:rsid w:val="001759D3"/>
    <w:rsid w:val="0019221E"/>
    <w:rsid w:val="001B00BB"/>
    <w:rsid w:val="001C0B43"/>
    <w:rsid w:val="00257AA1"/>
    <w:rsid w:val="00283650"/>
    <w:rsid w:val="002C1EC0"/>
    <w:rsid w:val="002C235F"/>
    <w:rsid w:val="002C2AE2"/>
    <w:rsid w:val="002F32F7"/>
    <w:rsid w:val="002F492A"/>
    <w:rsid w:val="00304124"/>
    <w:rsid w:val="00342802"/>
    <w:rsid w:val="003E43C7"/>
    <w:rsid w:val="00436989"/>
    <w:rsid w:val="00437EA1"/>
    <w:rsid w:val="00460403"/>
    <w:rsid w:val="00476B33"/>
    <w:rsid w:val="004806B6"/>
    <w:rsid w:val="004866AE"/>
    <w:rsid w:val="00495249"/>
    <w:rsid w:val="004A15EB"/>
    <w:rsid w:val="004F58B7"/>
    <w:rsid w:val="0055394A"/>
    <w:rsid w:val="00595690"/>
    <w:rsid w:val="005A330E"/>
    <w:rsid w:val="005B0E8A"/>
    <w:rsid w:val="005C2F90"/>
    <w:rsid w:val="005C585F"/>
    <w:rsid w:val="005F00CC"/>
    <w:rsid w:val="006274D3"/>
    <w:rsid w:val="00633189"/>
    <w:rsid w:val="00643158"/>
    <w:rsid w:val="006664B7"/>
    <w:rsid w:val="00675A10"/>
    <w:rsid w:val="00753E25"/>
    <w:rsid w:val="007B4889"/>
    <w:rsid w:val="007C0852"/>
    <w:rsid w:val="007C14CA"/>
    <w:rsid w:val="007D1422"/>
    <w:rsid w:val="007D3BD5"/>
    <w:rsid w:val="007F184B"/>
    <w:rsid w:val="00841559"/>
    <w:rsid w:val="00870A7A"/>
    <w:rsid w:val="008828E7"/>
    <w:rsid w:val="00890572"/>
    <w:rsid w:val="009110B7"/>
    <w:rsid w:val="009616DE"/>
    <w:rsid w:val="00976BC4"/>
    <w:rsid w:val="009A2894"/>
    <w:rsid w:val="009C5702"/>
    <w:rsid w:val="009F00E4"/>
    <w:rsid w:val="00A233FB"/>
    <w:rsid w:val="00A25120"/>
    <w:rsid w:val="00A36F62"/>
    <w:rsid w:val="00A71904"/>
    <w:rsid w:val="00A8687A"/>
    <w:rsid w:val="00A945B2"/>
    <w:rsid w:val="00AE4F38"/>
    <w:rsid w:val="00B1019B"/>
    <w:rsid w:val="00B11F5B"/>
    <w:rsid w:val="00B23624"/>
    <w:rsid w:val="00B55C16"/>
    <w:rsid w:val="00B56106"/>
    <w:rsid w:val="00B644BC"/>
    <w:rsid w:val="00B76245"/>
    <w:rsid w:val="00B86CEA"/>
    <w:rsid w:val="00C0574F"/>
    <w:rsid w:val="00C42FB4"/>
    <w:rsid w:val="00C4733F"/>
    <w:rsid w:val="00C6304B"/>
    <w:rsid w:val="00C72944"/>
    <w:rsid w:val="00CD6980"/>
    <w:rsid w:val="00CE423C"/>
    <w:rsid w:val="00D20367"/>
    <w:rsid w:val="00D82941"/>
    <w:rsid w:val="00D84B98"/>
    <w:rsid w:val="00DE6C5D"/>
    <w:rsid w:val="00E125D0"/>
    <w:rsid w:val="00E13C97"/>
    <w:rsid w:val="00E473D8"/>
    <w:rsid w:val="00E752EC"/>
    <w:rsid w:val="00E81BDE"/>
    <w:rsid w:val="00E929FA"/>
    <w:rsid w:val="00E92F6A"/>
    <w:rsid w:val="00EB237F"/>
    <w:rsid w:val="00EF1DE0"/>
    <w:rsid w:val="00F66028"/>
    <w:rsid w:val="00FB1AEB"/>
    <w:rsid w:val="00FB469A"/>
    <w:rsid w:val="00FB541A"/>
    <w:rsid w:val="00FD7106"/>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DB1CBC"/>
  <w15:chartTrackingRefBased/>
  <w15:docId w15:val="{F177C7BE-BB85-4F84-9107-B0B307AA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66028"/>
    <w:pPr>
      <w:keepNext/>
      <w:outlineLvl w:val="0"/>
    </w:pPr>
    <w:rPr>
      <w:b/>
      <w:sz w:val="24"/>
    </w:rPr>
  </w:style>
  <w:style w:type="paragraph" w:styleId="Heading3">
    <w:name w:val="heading 3"/>
    <w:basedOn w:val="Normal"/>
    <w:next w:val="Normal"/>
    <w:link w:val="Heading3Char"/>
    <w:semiHidden/>
    <w:unhideWhenUsed/>
    <w:qFormat/>
    <w:rsid w:val="00976BC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10B7"/>
    <w:pPr>
      <w:tabs>
        <w:tab w:val="center" w:pos="4320"/>
        <w:tab w:val="right" w:pos="8640"/>
      </w:tabs>
    </w:pPr>
  </w:style>
  <w:style w:type="paragraph" w:styleId="Footer">
    <w:name w:val="footer"/>
    <w:basedOn w:val="Normal"/>
    <w:link w:val="FooterChar"/>
    <w:uiPriority w:val="99"/>
    <w:rsid w:val="009110B7"/>
    <w:pPr>
      <w:tabs>
        <w:tab w:val="center" w:pos="4320"/>
        <w:tab w:val="right" w:pos="8640"/>
      </w:tabs>
    </w:pPr>
  </w:style>
  <w:style w:type="paragraph" w:styleId="BalloonText">
    <w:name w:val="Balloon Text"/>
    <w:basedOn w:val="Normal"/>
    <w:link w:val="BalloonTextChar"/>
    <w:rsid w:val="005B0E8A"/>
    <w:rPr>
      <w:rFonts w:ascii="Segoe UI" w:hAnsi="Segoe UI" w:cs="Segoe UI"/>
      <w:sz w:val="18"/>
      <w:szCs w:val="18"/>
    </w:rPr>
  </w:style>
  <w:style w:type="character" w:customStyle="1" w:styleId="BalloonTextChar">
    <w:name w:val="Balloon Text Char"/>
    <w:link w:val="BalloonText"/>
    <w:rsid w:val="005B0E8A"/>
    <w:rPr>
      <w:rFonts w:ascii="Segoe UI" w:hAnsi="Segoe UI" w:cs="Segoe UI"/>
      <w:sz w:val="18"/>
      <w:szCs w:val="18"/>
    </w:rPr>
  </w:style>
  <w:style w:type="character" w:customStyle="1" w:styleId="Heading1Char">
    <w:name w:val="Heading 1 Char"/>
    <w:basedOn w:val="DefaultParagraphFont"/>
    <w:link w:val="Heading1"/>
    <w:rsid w:val="00F66028"/>
    <w:rPr>
      <w:b/>
      <w:sz w:val="24"/>
    </w:rPr>
  </w:style>
  <w:style w:type="character" w:customStyle="1" w:styleId="Heading3Char">
    <w:name w:val="Heading 3 Char"/>
    <w:basedOn w:val="DefaultParagraphFont"/>
    <w:link w:val="Heading3"/>
    <w:semiHidden/>
    <w:rsid w:val="00976BC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76BC4"/>
    <w:pPr>
      <w:ind w:left="720"/>
      <w:contextualSpacing/>
    </w:pPr>
  </w:style>
  <w:style w:type="character" w:styleId="CommentReference">
    <w:name w:val="annotation reference"/>
    <w:basedOn w:val="DefaultParagraphFont"/>
    <w:rsid w:val="007B4889"/>
    <w:rPr>
      <w:sz w:val="16"/>
      <w:szCs w:val="16"/>
    </w:rPr>
  </w:style>
  <w:style w:type="paragraph" w:styleId="CommentText">
    <w:name w:val="annotation text"/>
    <w:basedOn w:val="Normal"/>
    <w:link w:val="CommentTextChar"/>
    <w:rsid w:val="007B4889"/>
  </w:style>
  <w:style w:type="character" w:customStyle="1" w:styleId="CommentTextChar">
    <w:name w:val="Comment Text Char"/>
    <w:basedOn w:val="DefaultParagraphFont"/>
    <w:link w:val="CommentText"/>
    <w:rsid w:val="007B4889"/>
  </w:style>
  <w:style w:type="paragraph" w:styleId="CommentSubject">
    <w:name w:val="annotation subject"/>
    <w:basedOn w:val="CommentText"/>
    <w:next w:val="CommentText"/>
    <w:link w:val="CommentSubjectChar"/>
    <w:rsid w:val="007B4889"/>
    <w:rPr>
      <w:b/>
      <w:bCs/>
    </w:rPr>
  </w:style>
  <w:style w:type="character" w:customStyle="1" w:styleId="CommentSubjectChar">
    <w:name w:val="Comment Subject Char"/>
    <w:basedOn w:val="CommentTextChar"/>
    <w:link w:val="CommentSubject"/>
    <w:rsid w:val="007B4889"/>
    <w:rPr>
      <w:b/>
      <w:bCs/>
    </w:rPr>
  </w:style>
  <w:style w:type="character" w:customStyle="1" w:styleId="FooterChar">
    <w:name w:val="Footer Char"/>
    <w:basedOn w:val="DefaultParagraphFont"/>
    <w:link w:val="Footer"/>
    <w:uiPriority w:val="99"/>
    <w:rsid w:val="004A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12746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January 10, 2005</vt:lpstr>
    </vt:vector>
  </TitlesOfParts>
  <Company>NWSRA</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10, 2005</dc:title>
  <dc:subject/>
  <dc:creator>Sue Paalbalog</dc:creator>
  <cp:keywords/>
  <dc:description/>
  <cp:lastModifiedBy>Rachel Hubsch</cp:lastModifiedBy>
  <cp:revision>3</cp:revision>
  <cp:lastPrinted>2016-08-17T17:02:00Z</cp:lastPrinted>
  <dcterms:created xsi:type="dcterms:W3CDTF">2019-09-23T16:59:00Z</dcterms:created>
  <dcterms:modified xsi:type="dcterms:W3CDTF">2019-09-23T16:59:00Z</dcterms:modified>
</cp:coreProperties>
</file>